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483E" w14:textId="77777777" w:rsidR="00C656B6" w:rsidRPr="000F6549" w:rsidRDefault="00C656B6" w:rsidP="00692857">
      <w:pPr>
        <w:spacing w:after="0"/>
        <w:rPr>
          <w:rFonts w:cs="Arial"/>
          <w:sz w:val="23"/>
          <w:szCs w:val="23"/>
        </w:rPr>
      </w:pPr>
    </w:p>
    <w:p w14:paraId="5DE202B2" w14:textId="470077C3" w:rsidR="00692857" w:rsidRPr="000F6549" w:rsidRDefault="00C656B6" w:rsidP="001E1279">
      <w:pPr>
        <w:spacing w:after="0"/>
        <w:rPr>
          <w:rFonts w:cs="Arial"/>
          <w:noProof/>
          <w:sz w:val="23"/>
          <w:szCs w:val="23"/>
        </w:rPr>
      </w:pPr>
      <w:r w:rsidRPr="000F6549">
        <w:rPr>
          <w:rFonts w:cs="Arial"/>
          <w:sz w:val="23"/>
          <w:szCs w:val="23"/>
        </w:rPr>
        <w:fldChar w:fldCharType="begin"/>
      </w:r>
      <w:r w:rsidRPr="000F6549">
        <w:rPr>
          <w:rFonts w:cs="Arial"/>
          <w:sz w:val="23"/>
          <w:szCs w:val="23"/>
        </w:rPr>
        <w:instrText xml:space="preserve"> DATE  \@ "d MMMM yyyy"  \* MERGEFORMAT </w:instrText>
      </w:r>
      <w:r w:rsidRPr="000F6549">
        <w:rPr>
          <w:rFonts w:cs="Arial"/>
          <w:sz w:val="23"/>
          <w:szCs w:val="23"/>
        </w:rPr>
        <w:fldChar w:fldCharType="separate"/>
      </w:r>
      <w:r w:rsidR="00884BF0">
        <w:rPr>
          <w:rFonts w:cs="Arial"/>
          <w:noProof/>
          <w:sz w:val="23"/>
          <w:szCs w:val="23"/>
        </w:rPr>
        <w:t>3 February 2023</w:t>
      </w:r>
      <w:r w:rsidRPr="000F6549">
        <w:rPr>
          <w:rFonts w:cs="Arial"/>
          <w:sz w:val="23"/>
          <w:szCs w:val="23"/>
        </w:rPr>
        <w:fldChar w:fldCharType="end"/>
      </w:r>
      <w:bookmarkStart w:id="0" w:name="Heading"/>
      <w:bookmarkEnd w:id="0"/>
    </w:p>
    <w:p w14:paraId="6ECDED08" w14:textId="159E498D" w:rsidR="001110E8" w:rsidRPr="000F6549" w:rsidRDefault="001110E8" w:rsidP="001110E8">
      <w:pPr>
        <w:rPr>
          <w:sz w:val="23"/>
          <w:szCs w:val="23"/>
          <w:lang w:eastAsia="en-GB"/>
        </w:rPr>
      </w:pPr>
    </w:p>
    <w:p w14:paraId="74785FFD" w14:textId="49076ED6" w:rsidR="000F6549" w:rsidRPr="000F6549" w:rsidRDefault="000F6549" w:rsidP="001110E8">
      <w:pPr>
        <w:rPr>
          <w:sz w:val="23"/>
          <w:szCs w:val="23"/>
          <w:lang w:eastAsia="en-GB"/>
        </w:rPr>
      </w:pPr>
    </w:p>
    <w:p w14:paraId="03E00D9E" w14:textId="77777777" w:rsidR="000F6549" w:rsidRPr="000F6549" w:rsidRDefault="000F6549" w:rsidP="001110E8">
      <w:pPr>
        <w:rPr>
          <w:sz w:val="23"/>
          <w:szCs w:val="23"/>
          <w:lang w:eastAsia="en-GB"/>
        </w:rPr>
      </w:pPr>
    </w:p>
    <w:p w14:paraId="4B888C28" w14:textId="77777777" w:rsidR="00692857" w:rsidRPr="000F6549" w:rsidRDefault="00692857" w:rsidP="00692857">
      <w:pPr>
        <w:pStyle w:val="Heading2"/>
        <w:spacing w:after="0"/>
        <w:rPr>
          <w:rFonts w:ascii="NJFont Book" w:hAnsi="NJFont Book" w:cs="Arial"/>
          <w:color w:val="0019A8"/>
          <w:sz w:val="23"/>
          <w:szCs w:val="23"/>
        </w:rPr>
      </w:pPr>
    </w:p>
    <w:p w14:paraId="398D83AC" w14:textId="6545A1FC" w:rsidR="0005173B" w:rsidRPr="000F6549" w:rsidRDefault="00EB45C3" w:rsidP="001110E8">
      <w:pPr>
        <w:spacing w:after="0" w:line="276" w:lineRule="auto"/>
        <w:jc w:val="both"/>
        <w:rPr>
          <w:rFonts w:cs="Arial"/>
          <w:noProof/>
          <w:sz w:val="23"/>
          <w:szCs w:val="23"/>
          <w:lang w:eastAsia="en-GB"/>
        </w:rPr>
      </w:pPr>
      <w:r w:rsidRPr="000F6549">
        <w:rPr>
          <w:rFonts w:cs="Arial"/>
          <w:noProof/>
          <w:sz w:val="23"/>
          <w:szCs w:val="23"/>
          <w:lang w:eastAsia="en-GB"/>
        </w:rPr>
        <w:t xml:space="preserve">Dear Neighbour </w:t>
      </w:r>
    </w:p>
    <w:p w14:paraId="3B643C8E" w14:textId="77777777" w:rsidR="001110E8" w:rsidRPr="000F6549" w:rsidRDefault="001110E8" w:rsidP="001110E8">
      <w:pPr>
        <w:spacing w:after="0" w:line="276" w:lineRule="auto"/>
        <w:jc w:val="both"/>
        <w:rPr>
          <w:rFonts w:cs="Arial"/>
          <w:noProof/>
          <w:sz w:val="23"/>
          <w:szCs w:val="23"/>
          <w:lang w:eastAsia="en-GB"/>
        </w:rPr>
      </w:pPr>
    </w:p>
    <w:p w14:paraId="67C5AAFB" w14:textId="432CE927" w:rsidR="0005173B" w:rsidRPr="000F6549" w:rsidRDefault="00B53B9B" w:rsidP="00692857">
      <w:pPr>
        <w:pStyle w:val="Heading2"/>
        <w:spacing w:after="0" w:line="276" w:lineRule="auto"/>
        <w:jc w:val="both"/>
        <w:rPr>
          <w:rFonts w:ascii="NJFont Book" w:hAnsi="NJFont Book" w:cs="Arial"/>
          <w:color w:val="0019A8"/>
          <w:sz w:val="23"/>
          <w:szCs w:val="23"/>
        </w:rPr>
      </w:pPr>
      <w:r w:rsidRPr="000F6549">
        <w:rPr>
          <w:rFonts w:ascii="NJFont Book" w:hAnsi="NJFont Book" w:cs="Arial"/>
          <w:color w:val="0019A8"/>
          <w:sz w:val="23"/>
          <w:szCs w:val="23"/>
        </w:rPr>
        <w:t xml:space="preserve">A205 </w:t>
      </w:r>
      <w:proofErr w:type="spellStart"/>
      <w:r w:rsidR="007145AD" w:rsidRPr="000F6549">
        <w:rPr>
          <w:rFonts w:ascii="NJFont Book" w:hAnsi="NJFont Book" w:cs="Arial"/>
          <w:color w:val="0019A8"/>
          <w:sz w:val="23"/>
          <w:szCs w:val="23"/>
        </w:rPr>
        <w:t>Tulse</w:t>
      </w:r>
      <w:proofErr w:type="spellEnd"/>
      <w:r w:rsidR="007145AD" w:rsidRPr="000F6549">
        <w:rPr>
          <w:rFonts w:ascii="NJFont Book" w:hAnsi="NJFont Book" w:cs="Arial"/>
          <w:color w:val="0019A8"/>
          <w:sz w:val="23"/>
          <w:szCs w:val="23"/>
        </w:rPr>
        <w:t xml:space="preserve"> Hill Gyratory </w:t>
      </w:r>
    </w:p>
    <w:p w14:paraId="7746F3FE" w14:textId="212A8399" w:rsidR="001110E8" w:rsidRPr="000F6549" w:rsidRDefault="00EB45C3" w:rsidP="008A5B4B">
      <w:pPr>
        <w:pStyle w:val="Heading2"/>
        <w:spacing w:after="0" w:line="276" w:lineRule="auto"/>
        <w:jc w:val="both"/>
        <w:rPr>
          <w:rFonts w:ascii="NJFont Book" w:hAnsi="NJFont Book" w:cs="Arial"/>
          <w:color w:val="0019A8"/>
          <w:sz w:val="23"/>
          <w:szCs w:val="23"/>
        </w:rPr>
      </w:pPr>
      <w:r w:rsidRPr="000F6549">
        <w:rPr>
          <w:rFonts w:ascii="NJFont Book" w:hAnsi="NJFont Book" w:cs="Arial"/>
          <w:color w:val="0019A8"/>
          <w:sz w:val="23"/>
          <w:szCs w:val="23"/>
        </w:rPr>
        <w:t>Upcoming n</w:t>
      </w:r>
      <w:r w:rsidR="00692857" w:rsidRPr="000F6549">
        <w:rPr>
          <w:rFonts w:ascii="NJFont Book" w:hAnsi="NJFont Book" w:cs="Arial"/>
          <w:color w:val="0019A8"/>
          <w:sz w:val="23"/>
          <w:szCs w:val="23"/>
        </w:rPr>
        <w:t>ight-time resurfacing wor</w:t>
      </w:r>
      <w:r w:rsidR="003262B8" w:rsidRPr="000F6549">
        <w:rPr>
          <w:rFonts w:ascii="NJFont Book" w:hAnsi="NJFont Book" w:cs="Arial"/>
          <w:color w:val="0019A8"/>
          <w:sz w:val="23"/>
          <w:szCs w:val="23"/>
        </w:rPr>
        <w:t>k</w:t>
      </w:r>
    </w:p>
    <w:p w14:paraId="770759CF" w14:textId="77777777" w:rsidR="008A5B4B" w:rsidRPr="000F6549" w:rsidRDefault="008A5B4B" w:rsidP="008A5B4B">
      <w:pPr>
        <w:rPr>
          <w:sz w:val="23"/>
          <w:szCs w:val="23"/>
          <w:lang w:eastAsia="en-GB"/>
        </w:rPr>
      </w:pPr>
    </w:p>
    <w:p w14:paraId="4EFFC68A" w14:textId="73B0B879" w:rsidR="00692857" w:rsidRPr="000F6549" w:rsidRDefault="00692857" w:rsidP="00692857">
      <w:pPr>
        <w:rPr>
          <w:rFonts w:cs="Arial"/>
          <w:sz w:val="23"/>
          <w:szCs w:val="23"/>
        </w:rPr>
      </w:pPr>
      <w:r w:rsidRPr="000F6549">
        <w:rPr>
          <w:rFonts w:cs="Arial"/>
          <w:sz w:val="23"/>
          <w:szCs w:val="23"/>
        </w:rPr>
        <w:t xml:space="preserve">I am writing to let you know that we will be resurfacing </w:t>
      </w:r>
      <w:r w:rsidR="0005173B" w:rsidRPr="000F6549">
        <w:rPr>
          <w:rFonts w:cs="Arial"/>
          <w:sz w:val="23"/>
          <w:szCs w:val="23"/>
        </w:rPr>
        <w:t>a</w:t>
      </w:r>
      <w:r w:rsidRPr="000F6549">
        <w:rPr>
          <w:rFonts w:cs="Arial"/>
          <w:sz w:val="23"/>
          <w:szCs w:val="23"/>
        </w:rPr>
        <w:t xml:space="preserve"> </w:t>
      </w:r>
      <w:r w:rsidR="00B53B9B" w:rsidRPr="000F6549">
        <w:rPr>
          <w:rFonts w:cs="Arial"/>
          <w:sz w:val="23"/>
          <w:szCs w:val="23"/>
        </w:rPr>
        <w:t xml:space="preserve">section of the A205 </w:t>
      </w:r>
      <w:proofErr w:type="spellStart"/>
      <w:r w:rsidR="00B53B9B" w:rsidRPr="000F6549">
        <w:rPr>
          <w:rFonts w:cs="Arial"/>
          <w:sz w:val="23"/>
          <w:szCs w:val="23"/>
        </w:rPr>
        <w:t>Tulse</w:t>
      </w:r>
      <w:proofErr w:type="spellEnd"/>
      <w:r w:rsidR="00B53B9B" w:rsidRPr="000F6549">
        <w:rPr>
          <w:rFonts w:cs="Arial"/>
          <w:sz w:val="23"/>
          <w:szCs w:val="23"/>
        </w:rPr>
        <w:t xml:space="preserve"> Hill Gyratory </w:t>
      </w:r>
      <w:r w:rsidR="00EB45C3" w:rsidRPr="000F6549">
        <w:rPr>
          <w:rFonts w:cs="Arial"/>
          <w:sz w:val="23"/>
          <w:szCs w:val="23"/>
        </w:rPr>
        <w:t xml:space="preserve">between </w:t>
      </w:r>
      <w:r w:rsidR="00B53B9B" w:rsidRPr="000F6549">
        <w:rPr>
          <w:rFonts w:cs="Arial"/>
          <w:sz w:val="23"/>
          <w:szCs w:val="23"/>
        </w:rPr>
        <w:t xml:space="preserve">Monday 27 February to Wednesday 15 March </w:t>
      </w:r>
      <w:r w:rsidR="00C656B6" w:rsidRPr="000F6549">
        <w:rPr>
          <w:rFonts w:cs="Arial"/>
          <w:sz w:val="23"/>
          <w:szCs w:val="23"/>
        </w:rPr>
        <w:t>2023</w:t>
      </w:r>
      <w:r w:rsidR="002024BA" w:rsidRPr="000F6549">
        <w:rPr>
          <w:rFonts w:cs="Arial"/>
          <w:sz w:val="23"/>
          <w:szCs w:val="23"/>
        </w:rPr>
        <w:t xml:space="preserve">.  </w:t>
      </w:r>
      <w:r w:rsidR="00857E03" w:rsidRPr="000F6549">
        <w:rPr>
          <w:rFonts w:cs="Arial"/>
          <w:sz w:val="23"/>
          <w:szCs w:val="23"/>
        </w:rPr>
        <w:t xml:space="preserve"> </w:t>
      </w:r>
      <w:r w:rsidRPr="000F6549">
        <w:rPr>
          <w:rFonts w:cs="Arial"/>
          <w:sz w:val="23"/>
          <w:szCs w:val="23"/>
        </w:rPr>
        <w:t>Work will take place between 2</w:t>
      </w:r>
      <w:r w:rsidR="00B53B9B" w:rsidRPr="000F6549">
        <w:rPr>
          <w:rFonts w:cs="Arial"/>
          <w:sz w:val="23"/>
          <w:szCs w:val="23"/>
        </w:rPr>
        <w:t>0</w:t>
      </w:r>
      <w:r w:rsidRPr="000F6549">
        <w:rPr>
          <w:rFonts w:cs="Arial"/>
          <w:sz w:val="23"/>
          <w:szCs w:val="23"/>
        </w:rPr>
        <w:t>:00 and 0</w:t>
      </w:r>
      <w:r w:rsidR="00730EEB" w:rsidRPr="000F6549">
        <w:rPr>
          <w:rFonts w:cs="Arial"/>
          <w:sz w:val="23"/>
          <w:szCs w:val="23"/>
        </w:rPr>
        <w:t>6</w:t>
      </w:r>
      <w:r w:rsidRPr="000F6549">
        <w:rPr>
          <w:rFonts w:cs="Arial"/>
          <w:sz w:val="23"/>
          <w:szCs w:val="23"/>
        </w:rPr>
        <w:t>:00</w:t>
      </w:r>
      <w:r w:rsidR="00EB45C3" w:rsidRPr="000F6549">
        <w:rPr>
          <w:rFonts w:cs="Arial"/>
          <w:sz w:val="23"/>
          <w:szCs w:val="23"/>
        </w:rPr>
        <w:t xml:space="preserve"> each night to reduce the impact on traffic</w:t>
      </w:r>
      <w:r w:rsidRPr="000F6549">
        <w:rPr>
          <w:rFonts w:cs="Arial"/>
          <w:sz w:val="23"/>
          <w:szCs w:val="23"/>
        </w:rPr>
        <w:t xml:space="preserve">. </w:t>
      </w:r>
    </w:p>
    <w:p w14:paraId="60041B19" w14:textId="189069F2" w:rsidR="000A3015" w:rsidRPr="000A3015" w:rsidRDefault="001110E8" w:rsidP="001110E8">
      <w:pPr>
        <w:rPr>
          <w:sz w:val="23"/>
          <w:szCs w:val="23"/>
        </w:rPr>
      </w:pPr>
      <w:r w:rsidRPr="000F6549">
        <w:rPr>
          <w:sz w:val="23"/>
          <w:szCs w:val="23"/>
        </w:rPr>
        <w:t xml:space="preserve">Local traffic diversions will be in place during the works. These resurfacing works, which will improve the long-term condition of the road, form part of our wider programme to help people and all vehicles to move more efficiently, </w:t>
      </w:r>
      <w:r w:rsidR="008A5B4B" w:rsidRPr="000F6549">
        <w:rPr>
          <w:sz w:val="23"/>
          <w:szCs w:val="23"/>
        </w:rPr>
        <w:t>safely,</w:t>
      </w:r>
      <w:r w:rsidRPr="000F6549">
        <w:rPr>
          <w:sz w:val="23"/>
          <w:szCs w:val="23"/>
        </w:rPr>
        <w:t xml:space="preserve"> and reliably across our road network.</w:t>
      </w:r>
    </w:p>
    <w:p w14:paraId="04E97476" w14:textId="77777777" w:rsidR="00692857" w:rsidRPr="000F6549" w:rsidRDefault="00692857" w:rsidP="00692857">
      <w:pPr>
        <w:pStyle w:val="Heading2"/>
        <w:rPr>
          <w:rFonts w:ascii="NJFont Book" w:hAnsi="NJFont Book" w:cs="Arial"/>
          <w:sz w:val="23"/>
          <w:szCs w:val="23"/>
        </w:rPr>
      </w:pPr>
      <w:r w:rsidRPr="000F6549">
        <w:rPr>
          <w:rFonts w:ascii="NJFont Book" w:hAnsi="NJFont Book" w:cs="Arial"/>
          <w:color w:val="0019A8"/>
          <w:sz w:val="23"/>
          <w:szCs w:val="23"/>
        </w:rPr>
        <w:t>How our works may affect you</w:t>
      </w:r>
    </w:p>
    <w:p w14:paraId="0B259508" w14:textId="48DDDF76" w:rsidR="00692857" w:rsidRPr="000F6549" w:rsidRDefault="00692857" w:rsidP="00692857">
      <w:pPr>
        <w:spacing w:after="0"/>
        <w:rPr>
          <w:rFonts w:cs="Arial"/>
          <w:sz w:val="23"/>
          <w:szCs w:val="23"/>
        </w:rPr>
      </w:pPr>
      <w:r w:rsidRPr="000F6549">
        <w:rPr>
          <w:rFonts w:cs="Arial"/>
          <w:sz w:val="23"/>
          <w:szCs w:val="23"/>
        </w:rPr>
        <w:t xml:space="preserve">During each phase of work, a length of the carriageway will be </w:t>
      </w:r>
      <w:r w:rsidR="00EB45C3" w:rsidRPr="000F6549">
        <w:rPr>
          <w:rFonts w:cs="Arial"/>
          <w:sz w:val="23"/>
          <w:szCs w:val="23"/>
        </w:rPr>
        <w:t xml:space="preserve">removed and </w:t>
      </w:r>
      <w:r w:rsidRPr="000F6549">
        <w:rPr>
          <w:rFonts w:cs="Arial"/>
          <w:sz w:val="23"/>
          <w:szCs w:val="23"/>
        </w:rPr>
        <w:t>resurfaced. Road closures will be in place</w:t>
      </w:r>
      <w:r w:rsidR="003D7DFB" w:rsidRPr="000F6549">
        <w:rPr>
          <w:rFonts w:cs="Arial"/>
          <w:sz w:val="23"/>
          <w:szCs w:val="23"/>
        </w:rPr>
        <w:t xml:space="preserve"> </w:t>
      </w:r>
      <w:r w:rsidR="009F4498" w:rsidRPr="000F6549">
        <w:rPr>
          <w:rFonts w:cs="Arial"/>
          <w:sz w:val="23"/>
          <w:szCs w:val="23"/>
        </w:rPr>
        <w:t xml:space="preserve">whilst work is </w:t>
      </w:r>
      <w:r w:rsidR="00636EB8" w:rsidRPr="000F6549">
        <w:rPr>
          <w:rFonts w:cs="Arial"/>
          <w:sz w:val="23"/>
          <w:szCs w:val="23"/>
        </w:rPr>
        <w:t>underway,</w:t>
      </w:r>
      <w:r w:rsidR="009F4498" w:rsidRPr="000F6549">
        <w:rPr>
          <w:rFonts w:cs="Arial"/>
          <w:sz w:val="23"/>
          <w:szCs w:val="23"/>
        </w:rPr>
        <w:t xml:space="preserve"> </w:t>
      </w:r>
      <w:r w:rsidR="003D7DFB" w:rsidRPr="000F6549">
        <w:rPr>
          <w:rFonts w:cs="Arial"/>
          <w:sz w:val="23"/>
          <w:szCs w:val="23"/>
        </w:rPr>
        <w:t xml:space="preserve">and </w:t>
      </w:r>
      <w:r w:rsidRPr="000F6549">
        <w:rPr>
          <w:rFonts w:cs="Arial"/>
          <w:sz w:val="23"/>
          <w:szCs w:val="23"/>
        </w:rPr>
        <w:t xml:space="preserve">diversions will be clearly signposted. </w:t>
      </w:r>
      <w:r w:rsidR="009F4498" w:rsidRPr="000F6549">
        <w:rPr>
          <w:rFonts w:cs="Arial"/>
          <w:sz w:val="23"/>
          <w:szCs w:val="23"/>
        </w:rPr>
        <w:t xml:space="preserve">The roads will operate as normal during the day and traffic will be maintained in both directions.  </w:t>
      </w:r>
      <w:r w:rsidR="00EB45C3" w:rsidRPr="000F6549">
        <w:rPr>
          <w:rFonts w:cs="Arial"/>
          <w:sz w:val="23"/>
          <w:szCs w:val="23"/>
        </w:rPr>
        <w:t>Please see details below.</w:t>
      </w:r>
      <w:r w:rsidR="008A5B4B" w:rsidRPr="000F6549">
        <w:rPr>
          <w:rFonts w:cs="Arial"/>
          <w:sz w:val="23"/>
          <w:szCs w:val="23"/>
        </w:rPr>
        <w:t xml:space="preserve"> </w:t>
      </w:r>
      <w:r w:rsidRPr="000F6549">
        <w:rPr>
          <w:rFonts w:cs="Arial"/>
          <w:sz w:val="23"/>
          <w:szCs w:val="23"/>
        </w:rPr>
        <w:t>To limit disturbance to residents</w:t>
      </w:r>
      <w:r w:rsidR="003D7DFB" w:rsidRPr="000F6549">
        <w:rPr>
          <w:rFonts w:cs="Arial"/>
          <w:sz w:val="23"/>
          <w:szCs w:val="23"/>
        </w:rPr>
        <w:t>,</w:t>
      </w:r>
      <w:r w:rsidRPr="000F6549">
        <w:rPr>
          <w:rFonts w:cs="Arial"/>
          <w:sz w:val="23"/>
          <w:szCs w:val="23"/>
        </w:rPr>
        <w:t xml:space="preserve"> we aim to complete the noisiest work before midnight each evening.</w:t>
      </w:r>
    </w:p>
    <w:p w14:paraId="3BD3164B" w14:textId="77777777" w:rsidR="00692857" w:rsidRPr="000F6549" w:rsidRDefault="00692857" w:rsidP="00692857">
      <w:pPr>
        <w:spacing w:after="0"/>
        <w:rPr>
          <w:rFonts w:cs="Arial"/>
          <w:sz w:val="23"/>
          <w:szCs w:val="23"/>
        </w:rPr>
      </w:pPr>
    </w:p>
    <w:tbl>
      <w:tblPr>
        <w:tblpPr w:leftFromText="180" w:rightFromText="180" w:vertAnchor="text" w:horzAnchor="margin" w:tblpXSpec="center"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634"/>
      </w:tblGrid>
      <w:tr w:rsidR="00692857" w:rsidRPr="000F6549" w14:paraId="1D2948DE" w14:textId="77777777" w:rsidTr="004E5698">
        <w:tc>
          <w:tcPr>
            <w:tcW w:w="2830" w:type="dxa"/>
            <w:shd w:val="clear" w:color="auto" w:fill="000099"/>
          </w:tcPr>
          <w:p w14:paraId="2C0B128A" w14:textId="77777777" w:rsidR="00692857" w:rsidRPr="000F6549" w:rsidRDefault="00692857" w:rsidP="004C4594">
            <w:pPr>
              <w:pStyle w:val="Default"/>
              <w:rPr>
                <w:rFonts w:ascii="NJFont Book" w:hAnsi="NJFont Book"/>
                <w:b/>
                <w:color w:val="FFFFFF"/>
                <w:sz w:val="23"/>
                <w:szCs w:val="23"/>
              </w:rPr>
            </w:pPr>
            <w:r w:rsidRPr="000F6549">
              <w:rPr>
                <w:rFonts w:ascii="NJFont Book" w:hAnsi="NJFont Book"/>
                <w:b/>
                <w:color w:val="FFFFFF"/>
                <w:sz w:val="23"/>
                <w:szCs w:val="23"/>
              </w:rPr>
              <w:t>Dates and times</w:t>
            </w:r>
          </w:p>
        </w:tc>
        <w:tc>
          <w:tcPr>
            <w:tcW w:w="5634" w:type="dxa"/>
            <w:shd w:val="clear" w:color="auto" w:fill="000099"/>
          </w:tcPr>
          <w:p w14:paraId="3FD30310" w14:textId="77777777" w:rsidR="00692857" w:rsidRPr="000F6549" w:rsidRDefault="00692857" w:rsidP="004C4594">
            <w:pPr>
              <w:pStyle w:val="Default"/>
              <w:rPr>
                <w:rFonts w:ascii="NJFont Book" w:hAnsi="NJFont Book"/>
                <w:b/>
                <w:color w:val="FFFFFF"/>
                <w:sz w:val="23"/>
                <w:szCs w:val="23"/>
              </w:rPr>
            </w:pPr>
            <w:r w:rsidRPr="000F6549">
              <w:rPr>
                <w:rFonts w:ascii="NJFont Book" w:hAnsi="NJFont Book"/>
                <w:b/>
                <w:color w:val="FFFFFF"/>
                <w:sz w:val="23"/>
                <w:szCs w:val="23"/>
              </w:rPr>
              <w:t xml:space="preserve">Traffic impacts </w:t>
            </w:r>
          </w:p>
        </w:tc>
      </w:tr>
      <w:tr w:rsidR="00692857" w:rsidRPr="000F6549" w14:paraId="43F9935A" w14:textId="77777777" w:rsidTr="00B53B9B">
        <w:trPr>
          <w:trHeight w:val="1696"/>
        </w:trPr>
        <w:tc>
          <w:tcPr>
            <w:tcW w:w="2830" w:type="dxa"/>
            <w:shd w:val="clear" w:color="auto" w:fill="auto"/>
          </w:tcPr>
          <w:p w14:paraId="6C8BE01C" w14:textId="6B33A559" w:rsidR="00C656B6" w:rsidRPr="000F6549" w:rsidRDefault="007145AD" w:rsidP="004C4594">
            <w:pPr>
              <w:pStyle w:val="Default"/>
              <w:rPr>
                <w:rFonts w:ascii="NJFont Book" w:hAnsi="NJFont Book"/>
                <w:sz w:val="23"/>
                <w:szCs w:val="23"/>
              </w:rPr>
            </w:pPr>
            <w:r w:rsidRPr="000F6549">
              <w:rPr>
                <w:rFonts w:ascii="NJFont Book" w:hAnsi="NJFont Book"/>
                <w:sz w:val="23"/>
                <w:szCs w:val="23"/>
              </w:rPr>
              <w:t xml:space="preserve">Mon 27 Feb </w:t>
            </w:r>
            <w:r w:rsidR="00040D97" w:rsidRPr="000F6549">
              <w:rPr>
                <w:rFonts w:ascii="NJFont Book" w:hAnsi="NJFont Book"/>
                <w:sz w:val="23"/>
                <w:szCs w:val="23"/>
              </w:rPr>
              <w:t>–</w:t>
            </w:r>
            <w:r w:rsidR="009F04A0" w:rsidRPr="000F6549">
              <w:rPr>
                <w:rFonts w:ascii="NJFont Book" w:hAnsi="NJFont Book"/>
                <w:sz w:val="23"/>
                <w:szCs w:val="23"/>
              </w:rPr>
              <w:t xml:space="preserve"> </w:t>
            </w:r>
            <w:r w:rsidRPr="000F6549">
              <w:rPr>
                <w:rFonts w:ascii="NJFont Book" w:hAnsi="NJFont Book"/>
                <w:sz w:val="23"/>
                <w:szCs w:val="23"/>
              </w:rPr>
              <w:t>Thu 2</w:t>
            </w:r>
            <w:r w:rsidR="00C656B6" w:rsidRPr="000F6549">
              <w:rPr>
                <w:rFonts w:ascii="NJFont Book" w:hAnsi="NJFont Book"/>
                <w:sz w:val="23"/>
                <w:szCs w:val="23"/>
              </w:rPr>
              <w:t xml:space="preserve"> </w:t>
            </w:r>
            <w:r w:rsidR="0005173B" w:rsidRPr="000F6549">
              <w:rPr>
                <w:rFonts w:ascii="NJFont Book" w:hAnsi="NJFont Book"/>
                <w:sz w:val="23"/>
                <w:szCs w:val="23"/>
              </w:rPr>
              <w:t>Mar</w:t>
            </w:r>
          </w:p>
          <w:p w14:paraId="1CF31C2B" w14:textId="104875AA" w:rsidR="00692857" w:rsidRPr="000F6549" w:rsidRDefault="00040D97" w:rsidP="004C4594">
            <w:pPr>
              <w:pStyle w:val="Default"/>
              <w:rPr>
                <w:rFonts w:ascii="NJFont Book" w:hAnsi="NJFont Book"/>
                <w:sz w:val="23"/>
                <w:szCs w:val="23"/>
              </w:rPr>
            </w:pPr>
            <w:r w:rsidRPr="000F6549">
              <w:rPr>
                <w:rFonts w:ascii="NJFont Book" w:hAnsi="NJFont Book"/>
                <w:sz w:val="23"/>
                <w:szCs w:val="23"/>
              </w:rPr>
              <w:t>2</w:t>
            </w:r>
            <w:r w:rsidR="007145AD" w:rsidRPr="000F6549">
              <w:rPr>
                <w:rFonts w:ascii="NJFont Book" w:hAnsi="NJFont Book"/>
                <w:sz w:val="23"/>
                <w:szCs w:val="23"/>
              </w:rPr>
              <w:t>0</w:t>
            </w:r>
            <w:r w:rsidRPr="000F6549">
              <w:rPr>
                <w:rFonts w:ascii="NJFont Book" w:hAnsi="NJFont Book"/>
                <w:sz w:val="23"/>
                <w:szCs w:val="23"/>
              </w:rPr>
              <w:t>:00-0</w:t>
            </w:r>
            <w:r w:rsidR="00236BFB" w:rsidRPr="000F6549">
              <w:rPr>
                <w:rFonts w:ascii="NJFont Book" w:hAnsi="NJFont Book"/>
                <w:sz w:val="23"/>
                <w:szCs w:val="23"/>
              </w:rPr>
              <w:t>6</w:t>
            </w:r>
            <w:r w:rsidRPr="000F6549">
              <w:rPr>
                <w:rFonts w:ascii="NJFont Book" w:hAnsi="NJFont Book"/>
                <w:sz w:val="23"/>
                <w:szCs w:val="23"/>
              </w:rPr>
              <w:t>:00</w:t>
            </w:r>
          </w:p>
          <w:p w14:paraId="2A223CE8" w14:textId="77777777" w:rsidR="00DC7A89" w:rsidRPr="000F6549" w:rsidRDefault="00DC7A89" w:rsidP="0005173B">
            <w:pPr>
              <w:pStyle w:val="Default"/>
              <w:rPr>
                <w:rFonts w:ascii="NJFont Book" w:hAnsi="NJFont Book"/>
                <w:sz w:val="23"/>
                <w:szCs w:val="23"/>
              </w:rPr>
            </w:pPr>
          </w:p>
          <w:p w14:paraId="2BE7F9F8" w14:textId="77777777" w:rsidR="007145AD" w:rsidRPr="000F6549" w:rsidRDefault="007145AD" w:rsidP="0005173B">
            <w:pPr>
              <w:pStyle w:val="Default"/>
              <w:rPr>
                <w:rFonts w:ascii="NJFont Book" w:hAnsi="NJFont Book"/>
                <w:sz w:val="23"/>
                <w:szCs w:val="23"/>
              </w:rPr>
            </w:pPr>
          </w:p>
          <w:p w14:paraId="6AEAC453" w14:textId="77777777" w:rsidR="007145AD" w:rsidRPr="000F6549" w:rsidRDefault="007145AD" w:rsidP="0005173B">
            <w:pPr>
              <w:pStyle w:val="Default"/>
              <w:rPr>
                <w:rFonts w:ascii="NJFont Book" w:hAnsi="NJFont Book"/>
                <w:sz w:val="23"/>
                <w:szCs w:val="23"/>
              </w:rPr>
            </w:pPr>
          </w:p>
          <w:p w14:paraId="362640AD" w14:textId="77777777" w:rsidR="007145AD" w:rsidRPr="000F6549" w:rsidRDefault="007145AD" w:rsidP="0005173B">
            <w:pPr>
              <w:pStyle w:val="Default"/>
              <w:rPr>
                <w:rFonts w:ascii="NJFont Book" w:hAnsi="NJFont Book"/>
                <w:sz w:val="23"/>
                <w:szCs w:val="23"/>
              </w:rPr>
            </w:pPr>
          </w:p>
          <w:p w14:paraId="30F55FC3" w14:textId="55BB8640" w:rsidR="007145AD" w:rsidRPr="000F6549" w:rsidRDefault="007145AD" w:rsidP="0005173B">
            <w:pPr>
              <w:pStyle w:val="Default"/>
              <w:rPr>
                <w:rFonts w:ascii="NJFont Book" w:hAnsi="NJFont Book"/>
                <w:sz w:val="23"/>
                <w:szCs w:val="23"/>
              </w:rPr>
            </w:pPr>
            <w:r w:rsidRPr="000F6549">
              <w:rPr>
                <w:rFonts w:ascii="NJFont Book" w:hAnsi="NJFont Book"/>
                <w:sz w:val="23"/>
                <w:szCs w:val="23"/>
              </w:rPr>
              <w:t xml:space="preserve">Thu 2 Mar – Sat 4 Mar </w:t>
            </w:r>
          </w:p>
          <w:p w14:paraId="040E2641" w14:textId="77777777" w:rsidR="007145AD" w:rsidRPr="000F6549" w:rsidRDefault="007145AD" w:rsidP="0005173B">
            <w:pPr>
              <w:pStyle w:val="Default"/>
              <w:rPr>
                <w:rFonts w:ascii="NJFont Book" w:hAnsi="NJFont Book"/>
                <w:sz w:val="23"/>
                <w:szCs w:val="23"/>
              </w:rPr>
            </w:pPr>
            <w:r w:rsidRPr="000F6549">
              <w:rPr>
                <w:rFonts w:ascii="NJFont Book" w:hAnsi="NJFont Book"/>
                <w:sz w:val="23"/>
                <w:szCs w:val="23"/>
              </w:rPr>
              <w:t>20:00 – 06:00</w:t>
            </w:r>
          </w:p>
          <w:p w14:paraId="43E792DA" w14:textId="77777777" w:rsidR="007145AD" w:rsidRPr="000F6549" w:rsidRDefault="007145AD" w:rsidP="0005173B">
            <w:pPr>
              <w:pStyle w:val="Default"/>
              <w:rPr>
                <w:rFonts w:ascii="NJFont Book" w:hAnsi="NJFont Book"/>
                <w:sz w:val="23"/>
                <w:szCs w:val="23"/>
              </w:rPr>
            </w:pPr>
          </w:p>
          <w:p w14:paraId="18F73D31" w14:textId="77777777" w:rsidR="007145AD" w:rsidRPr="000F6549" w:rsidRDefault="007145AD" w:rsidP="0005173B">
            <w:pPr>
              <w:pStyle w:val="Default"/>
              <w:rPr>
                <w:rFonts w:ascii="NJFont Book" w:hAnsi="NJFont Book"/>
                <w:sz w:val="23"/>
                <w:szCs w:val="23"/>
              </w:rPr>
            </w:pPr>
          </w:p>
          <w:p w14:paraId="13BC0E94" w14:textId="77777777" w:rsidR="001110E8" w:rsidRPr="000F6549" w:rsidRDefault="001110E8" w:rsidP="0005173B">
            <w:pPr>
              <w:pStyle w:val="Default"/>
              <w:rPr>
                <w:rFonts w:ascii="NJFont Book" w:hAnsi="NJFont Book"/>
                <w:sz w:val="23"/>
                <w:szCs w:val="23"/>
              </w:rPr>
            </w:pPr>
          </w:p>
          <w:p w14:paraId="4536CC1A" w14:textId="33E1BF89" w:rsidR="007145AD" w:rsidRPr="000F6549" w:rsidRDefault="005B2A6E" w:rsidP="0005173B">
            <w:pPr>
              <w:pStyle w:val="Default"/>
              <w:rPr>
                <w:rFonts w:ascii="NJFont Book" w:hAnsi="NJFont Book"/>
                <w:sz w:val="23"/>
                <w:szCs w:val="23"/>
              </w:rPr>
            </w:pPr>
            <w:r w:rsidRPr="000F6549">
              <w:rPr>
                <w:rFonts w:ascii="NJFont Book" w:hAnsi="NJFont Book"/>
                <w:sz w:val="23"/>
                <w:szCs w:val="23"/>
              </w:rPr>
              <w:t xml:space="preserve">Wed </w:t>
            </w:r>
            <w:r w:rsidR="007145AD" w:rsidRPr="000F6549">
              <w:rPr>
                <w:rFonts w:ascii="NJFont Book" w:hAnsi="NJFont Book"/>
                <w:sz w:val="23"/>
                <w:szCs w:val="23"/>
              </w:rPr>
              <w:t>6 Mar – Thu 9 Mar</w:t>
            </w:r>
          </w:p>
          <w:p w14:paraId="7466F6AA" w14:textId="77777777" w:rsidR="007145AD" w:rsidRPr="000F6549" w:rsidRDefault="007145AD" w:rsidP="0005173B">
            <w:pPr>
              <w:pStyle w:val="Default"/>
              <w:rPr>
                <w:rFonts w:ascii="NJFont Book" w:hAnsi="NJFont Book"/>
                <w:sz w:val="23"/>
                <w:szCs w:val="23"/>
              </w:rPr>
            </w:pPr>
            <w:r w:rsidRPr="000F6549">
              <w:rPr>
                <w:rFonts w:ascii="NJFont Book" w:hAnsi="NJFont Book"/>
                <w:sz w:val="23"/>
                <w:szCs w:val="23"/>
              </w:rPr>
              <w:t>20:00 – 06:00</w:t>
            </w:r>
          </w:p>
          <w:p w14:paraId="21A21E04" w14:textId="77777777" w:rsidR="007145AD" w:rsidRPr="000F6549" w:rsidRDefault="007145AD" w:rsidP="0005173B">
            <w:pPr>
              <w:pStyle w:val="Default"/>
              <w:rPr>
                <w:rFonts w:ascii="NJFont Book" w:hAnsi="NJFont Book"/>
                <w:sz w:val="23"/>
                <w:szCs w:val="23"/>
              </w:rPr>
            </w:pPr>
          </w:p>
          <w:p w14:paraId="62B9C643" w14:textId="77777777" w:rsidR="007145AD" w:rsidRPr="000F6549" w:rsidRDefault="007145AD" w:rsidP="0005173B">
            <w:pPr>
              <w:pStyle w:val="Default"/>
              <w:rPr>
                <w:rFonts w:ascii="NJFont Book" w:hAnsi="NJFont Book"/>
                <w:sz w:val="23"/>
                <w:szCs w:val="23"/>
              </w:rPr>
            </w:pPr>
          </w:p>
          <w:p w14:paraId="3DD3DA0C" w14:textId="77777777" w:rsidR="007145AD" w:rsidRPr="000F6549" w:rsidRDefault="007145AD" w:rsidP="0005173B">
            <w:pPr>
              <w:pStyle w:val="Default"/>
              <w:rPr>
                <w:rFonts w:ascii="NJFont Book" w:hAnsi="NJFont Book"/>
                <w:sz w:val="23"/>
                <w:szCs w:val="23"/>
              </w:rPr>
            </w:pPr>
          </w:p>
          <w:p w14:paraId="7A13835E" w14:textId="77777777" w:rsidR="000A3015" w:rsidRDefault="000A3015" w:rsidP="0005173B">
            <w:pPr>
              <w:pStyle w:val="Default"/>
              <w:rPr>
                <w:rFonts w:ascii="NJFont Book" w:hAnsi="NJFont Book"/>
                <w:sz w:val="23"/>
                <w:szCs w:val="23"/>
              </w:rPr>
            </w:pPr>
          </w:p>
          <w:p w14:paraId="25148A9D" w14:textId="2137F089" w:rsidR="007145AD" w:rsidRPr="000F6549" w:rsidRDefault="007145AD" w:rsidP="0005173B">
            <w:pPr>
              <w:pStyle w:val="Default"/>
              <w:rPr>
                <w:rFonts w:ascii="NJFont Book" w:hAnsi="NJFont Book"/>
                <w:sz w:val="23"/>
                <w:szCs w:val="23"/>
              </w:rPr>
            </w:pPr>
            <w:r w:rsidRPr="000F6549">
              <w:rPr>
                <w:rFonts w:ascii="NJFont Book" w:hAnsi="NJFont Book"/>
                <w:sz w:val="23"/>
                <w:szCs w:val="23"/>
              </w:rPr>
              <w:t>Thu 9 Ma</w:t>
            </w:r>
            <w:r w:rsidR="00B53B9B" w:rsidRPr="000F6549">
              <w:rPr>
                <w:rFonts w:ascii="NJFont Book" w:hAnsi="NJFont Book"/>
                <w:sz w:val="23"/>
                <w:szCs w:val="23"/>
              </w:rPr>
              <w:t>r</w:t>
            </w:r>
            <w:r w:rsidRPr="000F6549">
              <w:rPr>
                <w:rFonts w:ascii="NJFont Book" w:hAnsi="NJFont Book"/>
                <w:sz w:val="23"/>
                <w:szCs w:val="23"/>
              </w:rPr>
              <w:t xml:space="preserve"> – Sat 11 Ma</w:t>
            </w:r>
            <w:r w:rsidR="00B53B9B" w:rsidRPr="000F6549">
              <w:rPr>
                <w:rFonts w:ascii="NJFont Book" w:hAnsi="NJFont Book"/>
                <w:sz w:val="23"/>
                <w:szCs w:val="23"/>
              </w:rPr>
              <w:t>r</w:t>
            </w:r>
          </w:p>
          <w:p w14:paraId="15F93E49" w14:textId="77777777" w:rsidR="007145AD" w:rsidRPr="000F6549" w:rsidRDefault="007145AD" w:rsidP="0005173B">
            <w:pPr>
              <w:pStyle w:val="Default"/>
              <w:rPr>
                <w:rFonts w:ascii="NJFont Book" w:hAnsi="NJFont Book"/>
                <w:sz w:val="23"/>
                <w:szCs w:val="23"/>
              </w:rPr>
            </w:pPr>
            <w:r w:rsidRPr="000F6549">
              <w:rPr>
                <w:rFonts w:ascii="NJFont Book" w:hAnsi="NJFont Book"/>
                <w:sz w:val="23"/>
                <w:szCs w:val="23"/>
              </w:rPr>
              <w:t xml:space="preserve">20:00 – 06:00 </w:t>
            </w:r>
          </w:p>
          <w:p w14:paraId="7E8EFDF9" w14:textId="77777777" w:rsidR="00B53B9B" w:rsidRPr="000F6549" w:rsidRDefault="00B53B9B" w:rsidP="0005173B">
            <w:pPr>
              <w:pStyle w:val="Default"/>
              <w:rPr>
                <w:rFonts w:ascii="NJFont Book" w:hAnsi="NJFont Book"/>
                <w:sz w:val="23"/>
                <w:szCs w:val="23"/>
              </w:rPr>
            </w:pPr>
          </w:p>
          <w:p w14:paraId="2477EFDF" w14:textId="77777777" w:rsidR="00B53B9B" w:rsidRPr="000F6549" w:rsidRDefault="00B53B9B" w:rsidP="0005173B">
            <w:pPr>
              <w:pStyle w:val="Default"/>
              <w:rPr>
                <w:rFonts w:ascii="NJFont Book" w:hAnsi="NJFont Book"/>
                <w:sz w:val="23"/>
                <w:szCs w:val="23"/>
              </w:rPr>
            </w:pPr>
          </w:p>
          <w:p w14:paraId="53312BBA" w14:textId="77777777" w:rsidR="00B53B9B" w:rsidRPr="000F6549" w:rsidRDefault="00B53B9B" w:rsidP="0005173B">
            <w:pPr>
              <w:pStyle w:val="Default"/>
              <w:rPr>
                <w:rFonts w:ascii="NJFont Book" w:hAnsi="NJFont Book"/>
                <w:sz w:val="23"/>
                <w:szCs w:val="23"/>
              </w:rPr>
            </w:pPr>
          </w:p>
          <w:p w14:paraId="6404CD92" w14:textId="77777777" w:rsidR="00D267F5" w:rsidRPr="000F6549" w:rsidRDefault="00D267F5" w:rsidP="0005173B">
            <w:pPr>
              <w:pStyle w:val="Default"/>
              <w:rPr>
                <w:rFonts w:ascii="NJFont Book" w:hAnsi="NJFont Book"/>
                <w:sz w:val="23"/>
                <w:szCs w:val="23"/>
              </w:rPr>
            </w:pPr>
          </w:p>
          <w:p w14:paraId="67D4772E" w14:textId="2EC98ED7" w:rsidR="00B53B9B" w:rsidRPr="000F6549" w:rsidRDefault="00B53B9B" w:rsidP="0005173B">
            <w:pPr>
              <w:pStyle w:val="Default"/>
              <w:rPr>
                <w:rFonts w:ascii="NJFont Book" w:hAnsi="NJFont Book"/>
                <w:sz w:val="23"/>
                <w:szCs w:val="23"/>
              </w:rPr>
            </w:pPr>
            <w:r w:rsidRPr="000F6549">
              <w:rPr>
                <w:rFonts w:ascii="NJFont Book" w:hAnsi="NJFont Book"/>
                <w:sz w:val="23"/>
                <w:szCs w:val="23"/>
              </w:rPr>
              <w:t>Mon 13 Mar – Wed 15 Mar</w:t>
            </w:r>
          </w:p>
          <w:p w14:paraId="1DB67225" w14:textId="34469B8B" w:rsidR="00C66FE6" w:rsidRPr="000F6549" w:rsidRDefault="00C66FE6" w:rsidP="0005173B">
            <w:pPr>
              <w:pStyle w:val="Default"/>
              <w:rPr>
                <w:rFonts w:ascii="NJFont Book" w:hAnsi="NJFont Book"/>
                <w:sz w:val="23"/>
                <w:szCs w:val="23"/>
              </w:rPr>
            </w:pPr>
            <w:r w:rsidRPr="000F6549">
              <w:rPr>
                <w:rFonts w:ascii="NJFont Book" w:hAnsi="NJFont Book"/>
                <w:sz w:val="23"/>
                <w:szCs w:val="23"/>
              </w:rPr>
              <w:t>20:00 – 06:00</w:t>
            </w:r>
          </w:p>
        </w:tc>
        <w:tc>
          <w:tcPr>
            <w:tcW w:w="5634" w:type="dxa"/>
            <w:shd w:val="clear" w:color="auto" w:fill="auto"/>
          </w:tcPr>
          <w:p w14:paraId="2E99E016" w14:textId="0AD65C68" w:rsidR="00C66FE6" w:rsidRPr="000F6549" w:rsidRDefault="00C66FE6" w:rsidP="00C66FE6">
            <w:pPr>
              <w:pStyle w:val="Default"/>
              <w:adjustRightInd w:val="0"/>
              <w:rPr>
                <w:rFonts w:ascii="NJFont Book" w:hAnsi="NJFont Book"/>
                <w:sz w:val="23"/>
                <w:szCs w:val="23"/>
              </w:rPr>
            </w:pPr>
            <w:proofErr w:type="spellStart"/>
            <w:r w:rsidRPr="000F6549">
              <w:rPr>
                <w:rFonts w:ascii="NJFont Book" w:hAnsi="NJFont Book"/>
                <w:sz w:val="23"/>
                <w:szCs w:val="23"/>
              </w:rPr>
              <w:lastRenderedPageBreak/>
              <w:t>Tulse</w:t>
            </w:r>
            <w:proofErr w:type="spellEnd"/>
            <w:r w:rsidRPr="000F6549">
              <w:rPr>
                <w:rFonts w:ascii="NJFont Book" w:hAnsi="NJFont Book"/>
                <w:sz w:val="23"/>
                <w:szCs w:val="23"/>
              </w:rPr>
              <w:t xml:space="preserve"> Hill Gyratory: Christchurch Road junction with Norwood Road – Christchurch Road outside no. 94</w:t>
            </w:r>
          </w:p>
          <w:p w14:paraId="5EAEB22C" w14:textId="77347E64" w:rsidR="00C66FE6" w:rsidRPr="00BF1CE2" w:rsidRDefault="00C66FE6" w:rsidP="007145AD">
            <w:pPr>
              <w:pStyle w:val="Default"/>
              <w:numPr>
                <w:ilvl w:val="0"/>
                <w:numId w:val="2"/>
              </w:numPr>
              <w:adjustRightInd w:val="0"/>
              <w:rPr>
                <w:rFonts w:ascii="NJFont Book" w:hAnsi="NJFont Book"/>
                <w:color w:val="FF0000"/>
                <w:sz w:val="23"/>
                <w:szCs w:val="23"/>
              </w:rPr>
            </w:pPr>
            <w:r w:rsidRPr="000F6549">
              <w:rPr>
                <w:rFonts w:ascii="NJFont Book" w:hAnsi="NJFont Book"/>
                <w:sz w:val="23"/>
                <w:szCs w:val="23"/>
              </w:rPr>
              <w:t xml:space="preserve">Westbound directional closure with diversions and lane closures on gyratory. </w:t>
            </w:r>
            <w:proofErr w:type="spellStart"/>
            <w:r w:rsidRPr="000F6549">
              <w:rPr>
                <w:rFonts w:ascii="NJFont Book" w:hAnsi="NJFont Book"/>
                <w:color w:val="auto"/>
                <w:sz w:val="23"/>
                <w:szCs w:val="23"/>
              </w:rPr>
              <w:t>Hardel</w:t>
            </w:r>
            <w:proofErr w:type="spellEnd"/>
            <w:r w:rsidRPr="000F6549">
              <w:rPr>
                <w:rFonts w:ascii="NJFont Book" w:hAnsi="NJFont Book"/>
                <w:color w:val="auto"/>
                <w:sz w:val="23"/>
                <w:szCs w:val="23"/>
              </w:rPr>
              <w:t xml:space="preserve"> Rise will also be fully closed on the west side of the gyratory.</w:t>
            </w:r>
          </w:p>
          <w:p w14:paraId="73D3B66E" w14:textId="77777777" w:rsidR="00BF1CE2" w:rsidRDefault="00BF1CE2" w:rsidP="00C66FE6">
            <w:pPr>
              <w:pStyle w:val="Default"/>
              <w:adjustRightInd w:val="0"/>
              <w:rPr>
                <w:rFonts w:ascii="NJFont Book" w:hAnsi="NJFont Book"/>
                <w:sz w:val="23"/>
                <w:szCs w:val="23"/>
              </w:rPr>
            </w:pPr>
          </w:p>
          <w:p w14:paraId="46D39118" w14:textId="49D10C5A" w:rsidR="00C66FE6" w:rsidRPr="000F6549" w:rsidRDefault="00C66FE6" w:rsidP="00C66FE6">
            <w:pPr>
              <w:pStyle w:val="Default"/>
              <w:adjustRightInd w:val="0"/>
              <w:rPr>
                <w:rFonts w:ascii="NJFont Book" w:hAnsi="NJFont Book"/>
                <w:sz w:val="23"/>
                <w:szCs w:val="23"/>
              </w:rPr>
            </w:pPr>
            <w:proofErr w:type="spellStart"/>
            <w:r w:rsidRPr="000F6549">
              <w:rPr>
                <w:rFonts w:ascii="NJFont Book" w:hAnsi="NJFont Book"/>
                <w:sz w:val="23"/>
                <w:szCs w:val="23"/>
              </w:rPr>
              <w:t>Tulse</w:t>
            </w:r>
            <w:proofErr w:type="spellEnd"/>
            <w:r w:rsidRPr="000F6549">
              <w:rPr>
                <w:rFonts w:ascii="NJFont Book" w:hAnsi="NJFont Book"/>
                <w:sz w:val="23"/>
                <w:szCs w:val="23"/>
              </w:rPr>
              <w:t xml:space="preserve"> Hill Gyratory junction with Christchurch Road –</w:t>
            </w:r>
            <w:proofErr w:type="spellStart"/>
            <w:r w:rsidRPr="000F6549">
              <w:rPr>
                <w:rFonts w:ascii="NJFont Book" w:hAnsi="NJFont Book"/>
                <w:sz w:val="23"/>
                <w:szCs w:val="23"/>
              </w:rPr>
              <w:t>Tulse</w:t>
            </w:r>
            <w:proofErr w:type="spellEnd"/>
            <w:r w:rsidRPr="000F6549">
              <w:rPr>
                <w:rFonts w:ascii="NJFont Book" w:hAnsi="NJFont Book"/>
                <w:sz w:val="23"/>
                <w:szCs w:val="23"/>
              </w:rPr>
              <w:t xml:space="preserve"> Hill Gyratory junction with </w:t>
            </w:r>
            <w:proofErr w:type="spellStart"/>
            <w:r w:rsidRPr="000F6549">
              <w:rPr>
                <w:rFonts w:ascii="NJFont Book" w:hAnsi="NJFont Book"/>
                <w:sz w:val="23"/>
                <w:szCs w:val="23"/>
              </w:rPr>
              <w:t>Tulse</w:t>
            </w:r>
            <w:proofErr w:type="spellEnd"/>
            <w:r w:rsidRPr="000F6549">
              <w:rPr>
                <w:rFonts w:ascii="NJFont Book" w:hAnsi="NJFont Book"/>
                <w:sz w:val="23"/>
                <w:szCs w:val="23"/>
              </w:rPr>
              <w:t xml:space="preserve"> Hill Road </w:t>
            </w:r>
          </w:p>
          <w:p w14:paraId="52381CC2" w14:textId="346CA030" w:rsidR="001110E8" w:rsidRPr="000F6549" w:rsidRDefault="00C66FE6" w:rsidP="00D267F5">
            <w:pPr>
              <w:pStyle w:val="Default"/>
              <w:numPr>
                <w:ilvl w:val="0"/>
                <w:numId w:val="2"/>
              </w:numPr>
              <w:adjustRightInd w:val="0"/>
              <w:rPr>
                <w:rFonts w:ascii="NJFont Book" w:hAnsi="NJFont Book"/>
                <w:sz w:val="23"/>
                <w:szCs w:val="23"/>
              </w:rPr>
            </w:pPr>
            <w:r w:rsidRPr="000F6549">
              <w:rPr>
                <w:rFonts w:ascii="NJFont Book" w:hAnsi="NJFont Book"/>
                <w:sz w:val="23"/>
                <w:szCs w:val="23"/>
              </w:rPr>
              <w:t xml:space="preserve">Northbound directional closure along </w:t>
            </w:r>
            <w:proofErr w:type="spellStart"/>
            <w:r w:rsidRPr="000F6549">
              <w:rPr>
                <w:rFonts w:ascii="NJFont Book" w:hAnsi="NJFont Book"/>
                <w:sz w:val="23"/>
                <w:szCs w:val="23"/>
              </w:rPr>
              <w:t>Hardel</w:t>
            </w:r>
            <w:proofErr w:type="spellEnd"/>
            <w:r w:rsidRPr="000F6549">
              <w:rPr>
                <w:rFonts w:ascii="NJFont Book" w:hAnsi="NJFont Book"/>
                <w:sz w:val="23"/>
                <w:szCs w:val="23"/>
              </w:rPr>
              <w:t xml:space="preserve"> Rise with diversions and lane closures on gyratory. </w:t>
            </w:r>
          </w:p>
          <w:p w14:paraId="2500C930" w14:textId="77777777" w:rsidR="000F6549" w:rsidRPr="000F6549" w:rsidRDefault="000F6549" w:rsidP="00D267F5">
            <w:pPr>
              <w:pStyle w:val="Default"/>
              <w:adjustRightInd w:val="0"/>
              <w:rPr>
                <w:rFonts w:ascii="NJFont Book" w:hAnsi="NJFont Book"/>
                <w:sz w:val="23"/>
                <w:szCs w:val="23"/>
              </w:rPr>
            </w:pPr>
          </w:p>
          <w:p w14:paraId="368FD78F" w14:textId="201940EA" w:rsidR="00D267F5" w:rsidRPr="000F6549" w:rsidRDefault="00D267F5" w:rsidP="00D267F5">
            <w:pPr>
              <w:pStyle w:val="Default"/>
              <w:adjustRightInd w:val="0"/>
              <w:rPr>
                <w:rFonts w:ascii="NJFont Book" w:hAnsi="NJFont Book"/>
                <w:sz w:val="23"/>
                <w:szCs w:val="23"/>
              </w:rPr>
            </w:pPr>
            <w:bookmarkStart w:id="1" w:name="_Hlk126316232"/>
            <w:proofErr w:type="spellStart"/>
            <w:r w:rsidRPr="000F6549">
              <w:rPr>
                <w:rFonts w:ascii="NJFont Book" w:hAnsi="NJFont Book"/>
                <w:sz w:val="23"/>
                <w:szCs w:val="23"/>
              </w:rPr>
              <w:t>Tulse</w:t>
            </w:r>
            <w:proofErr w:type="spellEnd"/>
            <w:r w:rsidRPr="000F6549">
              <w:rPr>
                <w:rFonts w:ascii="NJFont Book" w:hAnsi="NJFont Book"/>
                <w:sz w:val="23"/>
                <w:szCs w:val="23"/>
              </w:rPr>
              <w:t xml:space="preserve"> Hill Gyratory junction with Norwood Road - Thurlow Park Road junction with Birkbeck Hill </w:t>
            </w:r>
          </w:p>
          <w:p w14:paraId="474D56CD" w14:textId="5E4ED379" w:rsidR="00D267F5" w:rsidRPr="000F6549" w:rsidRDefault="00D267F5" w:rsidP="005B2A6E">
            <w:pPr>
              <w:pStyle w:val="Default"/>
              <w:numPr>
                <w:ilvl w:val="0"/>
                <w:numId w:val="2"/>
              </w:numPr>
              <w:adjustRightInd w:val="0"/>
              <w:rPr>
                <w:rFonts w:ascii="NJFont Book" w:hAnsi="NJFont Book"/>
                <w:sz w:val="23"/>
                <w:szCs w:val="23"/>
              </w:rPr>
            </w:pPr>
            <w:r w:rsidRPr="000F6549">
              <w:rPr>
                <w:rFonts w:ascii="NJFont Book" w:hAnsi="NJFont Book"/>
                <w:sz w:val="23"/>
                <w:szCs w:val="23"/>
              </w:rPr>
              <w:t xml:space="preserve">Full road closure </w:t>
            </w:r>
            <w:r w:rsidR="00853B89">
              <w:rPr>
                <w:rFonts w:ascii="NJFont Book" w:hAnsi="NJFont Book"/>
                <w:sz w:val="23"/>
                <w:szCs w:val="23"/>
              </w:rPr>
              <w:t xml:space="preserve">along </w:t>
            </w:r>
            <w:r w:rsidR="000F6549" w:rsidRPr="000F6549">
              <w:rPr>
                <w:rFonts w:ascii="NJFont Book" w:hAnsi="NJFont Book"/>
                <w:sz w:val="23"/>
                <w:szCs w:val="23"/>
              </w:rPr>
              <w:t xml:space="preserve">Thurlow Park Road with </w:t>
            </w:r>
            <w:r w:rsidR="00884BF0">
              <w:rPr>
                <w:rFonts w:ascii="NJFont Book" w:hAnsi="NJFont Book"/>
                <w:sz w:val="23"/>
                <w:szCs w:val="23"/>
              </w:rPr>
              <w:t xml:space="preserve">a </w:t>
            </w:r>
            <w:r w:rsidR="000F6549" w:rsidRPr="000F6549">
              <w:rPr>
                <w:rFonts w:ascii="NJFont Book" w:hAnsi="NJFont Book"/>
                <w:sz w:val="23"/>
                <w:szCs w:val="23"/>
              </w:rPr>
              <w:t xml:space="preserve">southbound directional closure on Norwood Road and </w:t>
            </w:r>
            <w:r w:rsidRPr="000F6549">
              <w:rPr>
                <w:rFonts w:ascii="NJFont Book" w:hAnsi="NJFont Book"/>
                <w:sz w:val="23"/>
                <w:szCs w:val="23"/>
              </w:rPr>
              <w:t xml:space="preserve">diversions and lane closures on gyratory. </w:t>
            </w:r>
          </w:p>
          <w:bookmarkEnd w:id="1"/>
          <w:p w14:paraId="18CA2F7E" w14:textId="77777777" w:rsidR="007145AD" w:rsidRPr="000F6549" w:rsidRDefault="007145AD" w:rsidP="007145AD">
            <w:pPr>
              <w:pStyle w:val="Default"/>
              <w:adjustRightInd w:val="0"/>
              <w:rPr>
                <w:rFonts w:ascii="NJFont Book" w:hAnsi="NJFont Book"/>
                <w:sz w:val="23"/>
                <w:szCs w:val="23"/>
              </w:rPr>
            </w:pPr>
          </w:p>
          <w:p w14:paraId="09004460" w14:textId="6A678FB6" w:rsidR="00D267F5" w:rsidRPr="000F6549" w:rsidRDefault="00D267F5" w:rsidP="00D267F5">
            <w:pPr>
              <w:pStyle w:val="Default"/>
              <w:adjustRightInd w:val="0"/>
              <w:rPr>
                <w:rFonts w:ascii="NJFont Book" w:hAnsi="NJFont Book"/>
                <w:sz w:val="23"/>
                <w:szCs w:val="23"/>
              </w:rPr>
            </w:pPr>
            <w:proofErr w:type="spellStart"/>
            <w:r w:rsidRPr="000F6549">
              <w:rPr>
                <w:rFonts w:ascii="NJFont Book" w:hAnsi="NJFont Book"/>
                <w:sz w:val="23"/>
                <w:szCs w:val="23"/>
              </w:rPr>
              <w:t>Tulse</w:t>
            </w:r>
            <w:proofErr w:type="spellEnd"/>
            <w:r w:rsidRPr="000F6549">
              <w:rPr>
                <w:rFonts w:ascii="NJFont Book" w:hAnsi="NJFont Book"/>
                <w:sz w:val="23"/>
                <w:szCs w:val="23"/>
              </w:rPr>
              <w:t xml:space="preserve"> Hill Gyratory junction with Norwood Road – Thurlow Park Road junction with Thurlow Hill</w:t>
            </w:r>
          </w:p>
          <w:p w14:paraId="7A453D5A" w14:textId="7E4A8647" w:rsidR="00D267F5" w:rsidRPr="000F6549" w:rsidRDefault="00D267F5" w:rsidP="005B2A6E">
            <w:pPr>
              <w:pStyle w:val="Default"/>
              <w:numPr>
                <w:ilvl w:val="0"/>
                <w:numId w:val="2"/>
              </w:numPr>
              <w:adjustRightInd w:val="0"/>
              <w:rPr>
                <w:rFonts w:ascii="NJFont Book" w:hAnsi="NJFont Book"/>
                <w:sz w:val="23"/>
                <w:szCs w:val="23"/>
              </w:rPr>
            </w:pPr>
            <w:r w:rsidRPr="000F6549">
              <w:rPr>
                <w:rFonts w:ascii="NJFont Book" w:hAnsi="NJFont Book"/>
                <w:sz w:val="23"/>
                <w:szCs w:val="23"/>
              </w:rPr>
              <w:t>Full road closure with diversions and lane closures. Access will be maintained for right-turning vehicles out of St. Faith’s Road.</w:t>
            </w:r>
          </w:p>
          <w:p w14:paraId="5E03E7A0" w14:textId="77777777" w:rsidR="00D267F5" w:rsidRPr="000F6549" w:rsidRDefault="00D267F5" w:rsidP="007145AD">
            <w:pPr>
              <w:pStyle w:val="Default"/>
              <w:adjustRightInd w:val="0"/>
              <w:rPr>
                <w:rFonts w:ascii="NJFont Book" w:hAnsi="NJFont Book"/>
                <w:sz w:val="23"/>
                <w:szCs w:val="23"/>
              </w:rPr>
            </w:pPr>
          </w:p>
          <w:p w14:paraId="20E88538" w14:textId="58ADCD46" w:rsidR="00D267F5" w:rsidRPr="000F6549" w:rsidRDefault="00D267F5" w:rsidP="00D267F5">
            <w:pPr>
              <w:pStyle w:val="Default"/>
              <w:adjustRightInd w:val="0"/>
              <w:rPr>
                <w:rFonts w:ascii="NJFont Book" w:hAnsi="NJFont Book"/>
                <w:sz w:val="23"/>
                <w:szCs w:val="23"/>
              </w:rPr>
            </w:pPr>
            <w:r w:rsidRPr="000F6549">
              <w:rPr>
                <w:rFonts w:ascii="NJFont Book" w:hAnsi="NJFont Book"/>
                <w:sz w:val="23"/>
                <w:szCs w:val="23"/>
              </w:rPr>
              <w:t xml:space="preserve">Thurlow Park Road: </w:t>
            </w:r>
            <w:proofErr w:type="spellStart"/>
            <w:r w:rsidRPr="000F6549">
              <w:rPr>
                <w:rFonts w:ascii="NJFont Book" w:hAnsi="NJFont Book"/>
                <w:sz w:val="23"/>
                <w:szCs w:val="23"/>
              </w:rPr>
              <w:t>Elmcourt</w:t>
            </w:r>
            <w:proofErr w:type="spellEnd"/>
            <w:r w:rsidRPr="000F6549">
              <w:rPr>
                <w:rFonts w:ascii="NJFont Book" w:hAnsi="NJFont Book"/>
                <w:sz w:val="23"/>
                <w:szCs w:val="23"/>
              </w:rPr>
              <w:t xml:space="preserve"> Road junction – Lancaster Avenue junction</w:t>
            </w:r>
          </w:p>
          <w:p w14:paraId="4FECC75B" w14:textId="29AA9354" w:rsidR="00D267F5" w:rsidRPr="000F6549" w:rsidRDefault="00D267F5" w:rsidP="005B2A6E">
            <w:pPr>
              <w:pStyle w:val="Default"/>
              <w:numPr>
                <w:ilvl w:val="0"/>
                <w:numId w:val="2"/>
              </w:numPr>
              <w:adjustRightInd w:val="0"/>
              <w:rPr>
                <w:rFonts w:ascii="NJFont Book" w:hAnsi="NJFont Book"/>
                <w:sz w:val="23"/>
                <w:szCs w:val="23"/>
              </w:rPr>
            </w:pPr>
            <w:r w:rsidRPr="000F6549">
              <w:rPr>
                <w:rFonts w:ascii="NJFont Book" w:hAnsi="NJFont Book"/>
                <w:sz w:val="23"/>
                <w:szCs w:val="23"/>
              </w:rPr>
              <w:t xml:space="preserve">Full road closure with diversions and lane closures. </w:t>
            </w:r>
          </w:p>
          <w:p w14:paraId="3A64B17B" w14:textId="211A188C" w:rsidR="00B53B9B" w:rsidRPr="000F6549" w:rsidRDefault="00B53B9B" w:rsidP="00D267F5">
            <w:pPr>
              <w:pStyle w:val="Default"/>
              <w:adjustRightInd w:val="0"/>
              <w:rPr>
                <w:rFonts w:ascii="NJFont Book" w:hAnsi="NJFont Book"/>
                <w:sz w:val="23"/>
                <w:szCs w:val="23"/>
              </w:rPr>
            </w:pPr>
          </w:p>
        </w:tc>
      </w:tr>
    </w:tbl>
    <w:p w14:paraId="272EE242" w14:textId="77777777" w:rsidR="00692857" w:rsidRPr="000F6549" w:rsidRDefault="00692857" w:rsidP="00692857">
      <w:pPr>
        <w:spacing w:after="0"/>
        <w:rPr>
          <w:rFonts w:cs="Arial"/>
          <w:sz w:val="23"/>
          <w:szCs w:val="23"/>
        </w:rPr>
      </w:pPr>
    </w:p>
    <w:p w14:paraId="4CAAC156" w14:textId="54485198" w:rsidR="00692857" w:rsidRPr="000F6549" w:rsidRDefault="00692857" w:rsidP="00692857">
      <w:pPr>
        <w:pStyle w:val="CommentText"/>
        <w:rPr>
          <w:rFonts w:ascii="NJFont Book" w:hAnsi="NJFont Book" w:cs="Arial"/>
          <w:sz w:val="23"/>
          <w:szCs w:val="23"/>
          <w:lang w:val="en-GB"/>
        </w:rPr>
      </w:pPr>
      <w:r w:rsidRPr="000F6549">
        <w:rPr>
          <w:rFonts w:ascii="NJFont Book" w:hAnsi="NJFont Book"/>
          <w:sz w:val="23"/>
          <w:szCs w:val="23"/>
        </w:rPr>
        <w:t xml:space="preserve">We have agreed the working hours with </w:t>
      </w:r>
      <w:r w:rsidR="003D7DFB" w:rsidRPr="000F6549">
        <w:rPr>
          <w:rFonts w:ascii="NJFont Book" w:hAnsi="NJFont Book"/>
          <w:sz w:val="23"/>
          <w:szCs w:val="23"/>
          <w:lang w:val="en-GB"/>
        </w:rPr>
        <w:t xml:space="preserve">Lambeth Council </w:t>
      </w:r>
      <w:r w:rsidRPr="000F6549">
        <w:rPr>
          <w:rFonts w:ascii="NJFont Book" w:hAnsi="NJFont Book"/>
          <w:sz w:val="23"/>
          <w:szCs w:val="23"/>
          <w:lang w:val="en-GB"/>
        </w:rPr>
        <w:t xml:space="preserve">and we will </w:t>
      </w:r>
      <w:r w:rsidRPr="000F6549">
        <w:rPr>
          <w:rFonts w:ascii="NJFont Book" w:hAnsi="NJFont Book" w:cs="Arial"/>
          <w:sz w:val="23"/>
          <w:szCs w:val="23"/>
          <w:lang w:val="en-GB"/>
        </w:rPr>
        <w:t xml:space="preserve">make every effort to finish the work on time, although poor weather conditions may mean we need to reschedule at short notice. </w:t>
      </w:r>
    </w:p>
    <w:p w14:paraId="756F1446" w14:textId="77777777" w:rsidR="00B53B9B" w:rsidRPr="000F6549" w:rsidRDefault="00B53B9B" w:rsidP="00692857">
      <w:pPr>
        <w:pStyle w:val="CommentText"/>
        <w:rPr>
          <w:rFonts w:ascii="NJFont Book" w:hAnsi="NJFont Book" w:cs="Arial"/>
          <w:sz w:val="23"/>
          <w:szCs w:val="23"/>
          <w:lang w:val="en-GB"/>
        </w:rPr>
      </w:pPr>
    </w:p>
    <w:p w14:paraId="08B835C7" w14:textId="77777777" w:rsidR="00692857" w:rsidRPr="000F6549" w:rsidRDefault="00692857" w:rsidP="00692857">
      <w:pPr>
        <w:pStyle w:val="Heading2"/>
        <w:rPr>
          <w:rFonts w:ascii="NJFont Book" w:hAnsi="NJFont Book" w:cs="Arial"/>
          <w:color w:val="0019A8"/>
          <w:sz w:val="23"/>
          <w:szCs w:val="23"/>
        </w:rPr>
      </w:pPr>
      <w:r w:rsidRPr="000F6549">
        <w:rPr>
          <w:rFonts w:ascii="NJFont Book" w:hAnsi="NJFont Book" w:cs="Arial"/>
          <w:color w:val="0019A8"/>
          <w:sz w:val="23"/>
          <w:szCs w:val="23"/>
        </w:rPr>
        <w:t>Walking routes, cycling and Bus journeys</w:t>
      </w:r>
    </w:p>
    <w:p w14:paraId="2AC734A1" w14:textId="6B8E3E94" w:rsidR="00692857" w:rsidRPr="000F6549" w:rsidRDefault="00692857" w:rsidP="00692857">
      <w:pPr>
        <w:rPr>
          <w:rFonts w:cs="Arial"/>
          <w:sz w:val="23"/>
          <w:szCs w:val="23"/>
        </w:rPr>
      </w:pPr>
      <w:r w:rsidRPr="000F6549">
        <w:rPr>
          <w:rFonts w:cs="Arial"/>
          <w:sz w:val="23"/>
          <w:szCs w:val="23"/>
        </w:rPr>
        <w:t xml:space="preserve">Please be aware that bus services may be affected by the work and bus stops may have to temporarily close during the work and be replaced by temporary stops. Please visit </w:t>
      </w:r>
      <w:r w:rsidRPr="000F6549">
        <w:rPr>
          <w:rFonts w:cs="Arial"/>
          <w:b/>
          <w:sz w:val="23"/>
          <w:szCs w:val="23"/>
        </w:rPr>
        <w:t xml:space="preserve">tfl.gov.uk/bus/status </w:t>
      </w:r>
      <w:r w:rsidRPr="000F6549">
        <w:rPr>
          <w:rFonts w:cs="Arial"/>
          <w:sz w:val="23"/>
          <w:szCs w:val="23"/>
        </w:rPr>
        <w:t xml:space="preserve">or follow </w:t>
      </w:r>
      <w:r w:rsidRPr="000F6549">
        <w:rPr>
          <w:rFonts w:cs="Arial"/>
          <w:b/>
          <w:sz w:val="23"/>
          <w:szCs w:val="23"/>
        </w:rPr>
        <w:t xml:space="preserve">@TfLBusAlerts </w:t>
      </w:r>
      <w:r w:rsidRPr="000F6549">
        <w:rPr>
          <w:rFonts w:cs="Arial"/>
          <w:sz w:val="23"/>
          <w:szCs w:val="23"/>
        </w:rPr>
        <w:t>on Twitter for live updates.</w:t>
      </w:r>
      <w:r w:rsidR="008A5B4B" w:rsidRPr="000F6549">
        <w:rPr>
          <w:rFonts w:cs="Arial"/>
          <w:sz w:val="23"/>
          <w:szCs w:val="23"/>
        </w:rPr>
        <w:t xml:space="preserve"> </w:t>
      </w:r>
      <w:r w:rsidRPr="000F6549">
        <w:rPr>
          <w:rFonts w:cs="Arial"/>
          <w:sz w:val="23"/>
          <w:szCs w:val="23"/>
        </w:rPr>
        <w:t>Pavements and pedestrian crossings will remain open wherever possible. Signage will be in place to direct cyclists to alternative routes.</w:t>
      </w:r>
    </w:p>
    <w:p w14:paraId="373AD590" w14:textId="77777777" w:rsidR="00692857" w:rsidRPr="000F6549" w:rsidRDefault="00692857" w:rsidP="00692857">
      <w:pPr>
        <w:pStyle w:val="Heading2"/>
        <w:rPr>
          <w:rFonts w:ascii="NJFont Book" w:hAnsi="NJFont Book" w:cs="Arial"/>
          <w:sz w:val="23"/>
          <w:szCs w:val="23"/>
        </w:rPr>
      </w:pPr>
      <w:r w:rsidRPr="000F6549">
        <w:rPr>
          <w:rFonts w:ascii="NJFont Book" w:hAnsi="NJFont Book" w:cs="Arial"/>
          <w:color w:val="0019A8"/>
          <w:sz w:val="23"/>
          <w:szCs w:val="23"/>
        </w:rPr>
        <w:t>Find out more</w:t>
      </w:r>
    </w:p>
    <w:p w14:paraId="671FBD51" w14:textId="77777777" w:rsidR="00692857" w:rsidRPr="000F6549" w:rsidRDefault="00692857" w:rsidP="00692857">
      <w:pPr>
        <w:rPr>
          <w:rFonts w:cs="Arial"/>
          <w:color w:val="000000"/>
          <w:sz w:val="23"/>
          <w:szCs w:val="23"/>
          <w:lang w:eastAsia="en-GB"/>
        </w:rPr>
      </w:pPr>
      <w:r w:rsidRPr="000F6549">
        <w:rPr>
          <w:rFonts w:cs="Arial"/>
          <w:sz w:val="23"/>
          <w:szCs w:val="23"/>
        </w:rPr>
        <w:t xml:space="preserve">This work forms part of our programme to build a safer, more reliable road network across London. </w:t>
      </w:r>
      <w:r w:rsidRPr="000F6549">
        <w:rPr>
          <w:rFonts w:cs="Arial"/>
          <w:color w:val="000000"/>
          <w:sz w:val="23"/>
          <w:szCs w:val="23"/>
          <w:lang w:eastAsia="en-GB"/>
        </w:rPr>
        <w:t xml:space="preserve">Visit </w:t>
      </w:r>
      <w:r w:rsidRPr="000F6549">
        <w:rPr>
          <w:rFonts w:cs="Arial"/>
          <w:b/>
          <w:bCs/>
          <w:color w:val="000000"/>
          <w:sz w:val="23"/>
          <w:szCs w:val="23"/>
          <w:lang w:eastAsia="en-GB"/>
        </w:rPr>
        <w:t xml:space="preserve">tfl.gov.uk/roads </w:t>
      </w:r>
      <w:r w:rsidRPr="000F6549">
        <w:rPr>
          <w:rFonts w:cs="Arial"/>
          <w:color w:val="000000"/>
          <w:sz w:val="23"/>
          <w:szCs w:val="23"/>
          <w:lang w:eastAsia="en-GB"/>
        </w:rPr>
        <w:t xml:space="preserve">for more information. </w:t>
      </w:r>
    </w:p>
    <w:p w14:paraId="47AEBB9F" w14:textId="77777777" w:rsidR="00692857" w:rsidRPr="000F6549" w:rsidRDefault="00692857" w:rsidP="00692857">
      <w:pPr>
        <w:rPr>
          <w:rFonts w:cs="Arial"/>
          <w:noProof/>
          <w:sz w:val="23"/>
          <w:szCs w:val="23"/>
          <w:lang w:eastAsia="en-GB"/>
        </w:rPr>
      </w:pPr>
      <w:r w:rsidRPr="000F6549">
        <w:rPr>
          <w:rFonts w:cs="Arial"/>
          <w:noProof/>
          <w:sz w:val="23"/>
          <w:szCs w:val="23"/>
          <w:lang w:eastAsia="en-GB"/>
        </w:rPr>
        <w:t xml:space="preserve">We apologise in advance for any inconvenience and thank you for your patience while we complete these improvements. </w:t>
      </w:r>
    </w:p>
    <w:p w14:paraId="15608B85" w14:textId="77777777" w:rsidR="00692857" w:rsidRPr="000F6549" w:rsidRDefault="00692857" w:rsidP="00692857">
      <w:pPr>
        <w:rPr>
          <w:rFonts w:cs="Arial"/>
          <w:sz w:val="23"/>
          <w:szCs w:val="23"/>
        </w:rPr>
      </w:pPr>
      <w:r w:rsidRPr="000F6549">
        <w:rPr>
          <w:rFonts w:cs="Arial"/>
          <w:sz w:val="23"/>
          <w:szCs w:val="23"/>
        </w:rPr>
        <w:t xml:space="preserve">Should you have any questions or concerns about the works, please contact us using the details at the top of this letter or by email: </w:t>
      </w:r>
      <w:hyperlink r:id="rId7" w:history="1">
        <w:r w:rsidRPr="000F6549">
          <w:rPr>
            <w:rStyle w:val="Hyperlink"/>
            <w:rFonts w:cs="Arial"/>
            <w:sz w:val="23"/>
            <w:szCs w:val="23"/>
          </w:rPr>
          <w:t>contactus@tfl.gov.uk</w:t>
        </w:r>
      </w:hyperlink>
      <w:r w:rsidRPr="000F6549">
        <w:rPr>
          <w:rFonts w:cs="Arial"/>
          <w:sz w:val="23"/>
          <w:szCs w:val="23"/>
        </w:rPr>
        <w:t>.</w:t>
      </w:r>
    </w:p>
    <w:p w14:paraId="33D52F1B" w14:textId="77777777" w:rsidR="00692857" w:rsidRPr="000F6549" w:rsidRDefault="00692857" w:rsidP="00692857">
      <w:pPr>
        <w:rPr>
          <w:rFonts w:cs="Arial"/>
          <w:color w:val="000000"/>
          <w:sz w:val="23"/>
          <w:szCs w:val="23"/>
        </w:rPr>
      </w:pPr>
      <w:r w:rsidRPr="000F6549">
        <w:rPr>
          <w:rFonts w:cs="Arial"/>
          <w:sz w:val="23"/>
          <w:szCs w:val="23"/>
        </w:rPr>
        <w:t>Y</w:t>
      </w:r>
      <w:r w:rsidRPr="000F6549">
        <w:rPr>
          <w:rFonts w:cs="Arial"/>
          <w:color w:val="000000"/>
          <w:sz w:val="23"/>
          <w:szCs w:val="23"/>
        </w:rPr>
        <w:t>ours faithfully</w:t>
      </w:r>
    </w:p>
    <w:p w14:paraId="147CE4B8" w14:textId="2972FD8E" w:rsidR="00692857" w:rsidRPr="000F6549" w:rsidRDefault="00EB45C3" w:rsidP="00692857">
      <w:pPr>
        <w:rPr>
          <w:noProof/>
          <w:sz w:val="23"/>
          <w:szCs w:val="23"/>
        </w:rPr>
      </w:pPr>
      <w:r w:rsidRPr="000F6549">
        <w:rPr>
          <w:noProof/>
          <w:sz w:val="23"/>
          <w:szCs w:val="23"/>
        </w:rPr>
        <w:drawing>
          <wp:anchor distT="0" distB="0" distL="114300" distR="114300" simplePos="0" relativeHeight="251659264" behindDoc="0" locked="0" layoutInCell="1" allowOverlap="1" wp14:anchorId="3B75E782" wp14:editId="353F4589">
            <wp:simplePos x="0" y="0"/>
            <wp:positionH relativeFrom="column">
              <wp:posOffset>0</wp:posOffset>
            </wp:positionH>
            <wp:positionV relativeFrom="paragraph">
              <wp:posOffset>-635</wp:posOffset>
            </wp:positionV>
            <wp:extent cx="1497600" cy="792000"/>
            <wp:effectExtent l="0" t="0" r="762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7600" cy="792000"/>
                    </a:xfrm>
                    <a:prstGeom prst="rect">
                      <a:avLst/>
                    </a:prstGeom>
                  </pic:spPr>
                </pic:pic>
              </a:graphicData>
            </a:graphic>
            <wp14:sizeRelH relativeFrom="margin">
              <wp14:pctWidth>0</wp14:pctWidth>
            </wp14:sizeRelH>
            <wp14:sizeRelV relativeFrom="margin">
              <wp14:pctHeight>0</wp14:pctHeight>
            </wp14:sizeRelV>
          </wp:anchor>
        </w:drawing>
      </w:r>
    </w:p>
    <w:p w14:paraId="023DE017" w14:textId="77777777" w:rsidR="00EB45C3" w:rsidRPr="000F6549" w:rsidRDefault="00EB45C3" w:rsidP="00692857">
      <w:pPr>
        <w:rPr>
          <w:rFonts w:cs="Arial"/>
          <w:noProof/>
          <w:sz w:val="23"/>
          <w:szCs w:val="23"/>
          <w:lang w:eastAsia="en-GB"/>
        </w:rPr>
      </w:pPr>
    </w:p>
    <w:p w14:paraId="123BDD84" w14:textId="6A74E48C" w:rsidR="00EB45C3" w:rsidRPr="000F6549" w:rsidRDefault="00692857" w:rsidP="00692857">
      <w:pPr>
        <w:spacing w:after="0"/>
        <w:rPr>
          <w:rFonts w:ascii="Calibri" w:hAnsi="Calibri"/>
          <w:sz w:val="23"/>
          <w:szCs w:val="23"/>
          <w:lang w:eastAsia="en-GB"/>
        </w:rPr>
      </w:pPr>
      <w:r w:rsidRPr="000F6549">
        <w:rPr>
          <w:b/>
          <w:bCs/>
          <w:sz w:val="23"/>
          <w:szCs w:val="23"/>
        </w:rPr>
        <w:t xml:space="preserve">David </w:t>
      </w:r>
      <w:proofErr w:type="spellStart"/>
      <w:r w:rsidRPr="000F6549">
        <w:rPr>
          <w:b/>
          <w:bCs/>
          <w:sz w:val="23"/>
          <w:szCs w:val="23"/>
        </w:rPr>
        <w:t>Sockett</w:t>
      </w:r>
      <w:proofErr w:type="spellEnd"/>
    </w:p>
    <w:p w14:paraId="1FFEA779" w14:textId="77777777" w:rsidR="001110E8" w:rsidRPr="000F6549" w:rsidRDefault="00692857" w:rsidP="00692857">
      <w:pPr>
        <w:spacing w:after="0"/>
        <w:rPr>
          <w:sz w:val="23"/>
          <w:szCs w:val="23"/>
        </w:rPr>
      </w:pPr>
      <w:r w:rsidRPr="000F6549">
        <w:rPr>
          <w:sz w:val="23"/>
          <w:szCs w:val="23"/>
        </w:rPr>
        <w:t>Head of Projects and Programmes (Assets)</w:t>
      </w:r>
    </w:p>
    <w:p w14:paraId="2A6670E8" w14:textId="43FEC5FF" w:rsidR="00692857" w:rsidRPr="000F6549" w:rsidRDefault="00692857" w:rsidP="00692857">
      <w:pPr>
        <w:spacing w:after="0"/>
        <w:rPr>
          <w:sz w:val="23"/>
          <w:szCs w:val="23"/>
        </w:rPr>
      </w:pPr>
      <w:r w:rsidRPr="000F6549">
        <w:rPr>
          <w:sz w:val="23"/>
          <w:szCs w:val="23"/>
        </w:rPr>
        <w:t>Capital</w:t>
      </w:r>
      <w:r w:rsidR="00EB45C3" w:rsidRPr="000F6549">
        <w:rPr>
          <w:sz w:val="23"/>
          <w:szCs w:val="23"/>
        </w:rPr>
        <w:t xml:space="preserve"> Delivery Infrastructure</w:t>
      </w:r>
    </w:p>
    <w:p w14:paraId="083A8993" w14:textId="0FE2D569" w:rsidR="00692857" w:rsidRPr="000F6549" w:rsidRDefault="00692857" w:rsidP="005B2A6E">
      <w:pPr>
        <w:spacing w:after="0"/>
        <w:rPr>
          <w:sz w:val="23"/>
          <w:szCs w:val="23"/>
        </w:rPr>
      </w:pPr>
      <w:r w:rsidRPr="000F6549">
        <w:rPr>
          <w:sz w:val="23"/>
          <w:szCs w:val="23"/>
        </w:rPr>
        <w:t>Transport for London</w:t>
      </w:r>
    </w:p>
    <w:p w14:paraId="41101AB6" w14:textId="6E1F7C1D" w:rsidR="00692857" w:rsidRPr="000F6549" w:rsidRDefault="00692857" w:rsidP="005B2A6E">
      <w:pPr>
        <w:pStyle w:val="Header"/>
        <w:rPr>
          <w:rFonts w:cs="Arial"/>
          <w:sz w:val="23"/>
          <w:szCs w:val="23"/>
        </w:rPr>
      </w:pPr>
      <w:r w:rsidRPr="000F6549">
        <w:rPr>
          <w:rFonts w:cs="Arial"/>
          <w:sz w:val="23"/>
          <w:szCs w:val="23"/>
        </w:rPr>
        <w:t>* Service and network charges may apply. See tfl.gov.uk/terms for detai</w:t>
      </w:r>
      <w:r w:rsidR="005B2A6E" w:rsidRPr="000F6549">
        <w:rPr>
          <w:rFonts w:cs="Arial"/>
          <w:sz w:val="23"/>
          <w:szCs w:val="23"/>
        </w:rPr>
        <w:t>ls</w:t>
      </w:r>
    </w:p>
    <w:sectPr w:rsidR="00692857" w:rsidRPr="000F6549" w:rsidSect="001110E8">
      <w:headerReference w:type="first" r:id="rId9"/>
      <w:footerReference w:type="first" r:id="rId10"/>
      <w:pgSz w:w="11900" w:h="16840"/>
      <w:pgMar w:top="2268" w:right="1701" w:bottom="1418" w:left="1701" w:header="51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1537" w14:textId="77777777" w:rsidR="00B1696D" w:rsidRDefault="00B1696D">
      <w:pPr>
        <w:spacing w:after="0"/>
      </w:pPr>
      <w:r>
        <w:separator/>
      </w:r>
    </w:p>
  </w:endnote>
  <w:endnote w:type="continuationSeparator" w:id="0">
    <w:p w14:paraId="26C77F31" w14:textId="77777777" w:rsidR="00B1696D" w:rsidRDefault="00B169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JFont Book">
    <w:panose1 w:val="020B0503020304020204"/>
    <w:charset w:val="00"/>
    <w:family w:val="swiss"/>
    <w:pitch w:val="variable"/>
    <w:sig w:usb0="A00002AF" w:usb1="500078FB" w:usb2="00000000" w:usb3="00000000" w:csb0="0000009F" w:csb1="00000000"/>
  </w:font>
  <w:font w:name="Calibri">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ndnya">
    <w:altName w:val="Cambria"/>
    <w:panose1 w:val="00000400000000000000"/>
    <w:charset w:val="01"/>
    <w:family w:val="roman"/>
    <w:pitch w:val="variable"/>
  </w:font>
  <w:font w:name="NJFont Book Bold">
    <w:altName w:val="Tw Cen MT Condensed Extra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45A5" w14:textId="06C80561" w:rsidR="00E63833" w:rsidRDefault="00692857">
    <w:pPr>
      <w:pStyle w:val="Footer"/>
    </w:pPr>
    <w:r>
      <w:rPr>
        <w:noProof/>
        <w:lang w:val="en-US"/>
      </w:rPr>
      <w:drawing>
        <wp:anchor distT="0" distB="0" distL="114300" distR="114300" simplePos="0" relativeHeight="251659264" behindDoc="0" locked="0" layoutInCell="1" allowOverlap="1" wp14:anchorId="75A7B6F2" wp14:editId="6003A46E">
          <wp:simplePos x="0" y="0"/>
          <wp:positionH relativeFrom="page">
            <wp:posOffset>1078230</wp:posOffset>
          </wp:positionH>
          <wp:positionV relativeFrom="page">
            <wp:posOffset>9989185</wp:posOffset>
          </wp:positionV>
          <wp:extent cx="5396230" cy="339725"/>
          <wp:effectExtent l="0" t="0" r="0" b="3175"/>
          <wp:wrapTight wrapText="bothSides">
            <wp:wrapPolygon edited="0">
              <wp:start x="15403" y="0"/>
              <wp:lineTo x="0" y="10901"/>
              <wp:lineTo x="0" y="20591"/>
              <wp:lineTo x="17462" y="20591"/>
              <wp:lineTo x="21503" y="20591"/>
              <wp:lineTo x="21503" y="14535"/>
              <wp:lineTo x="16318" y="0"/>
              <wp:lineTo x="154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3397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8FC2" w14:textId="77777777" w:rsidR="00B1696D" w:rsidRDefault="00B1696D">
      <w:pPr>
        <w:spacing w:after="0"/>
      </w:pPr>
      <w:r>
        <w:separator/>
      </w:r>
    </w:p>
  </w:footnote>
  <w:footnote w:type="continuationSeparator" w:id="0">
    <w:p w14:paraId="1EB17ABE" w14:textId="77777777" w:rsidR="00B1696D" w:rsidRDefault="00B16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B14AD" w14:textId="2EA5B81F" w:rsidR="00E63833" w:rsidRDefault="00692857">
    <w:pPr>
      <w:pStyle w:val="Header"/>
    </w:pPr>
    <w:r>
      <w:rPr>
        <w:noProof/>
        <w:lang w:eastAsia="en-GB"/>
      </w:rPr>
      <mc:AlternateContent>
        <mc:Choice Requires="wps">
          <w:drawing>
            <wp:anchor distT="0" distB="0" distL="114300" distR="114300" simplePos="0" relativeHeight="251661312" behindDoc="0" locked="0" layoutInCell="1" allowOverlap="1" wp14:anchorId="4205D746" wp14:editId="3BF12F05">
              <wp:simplePos x="0" y="0"/>
              <wp:positionH relativeFrom="page">
                <wp:posOffset>5681345</wp:posOffset>
              </wp:positionH>
              <wp:positionV relativeFrom="page">
                <wp:posOffset>1278255</wp:posOffset>
              </wp:positionV>
              <wp:extent cx="1685290" cy="1800225"/>
              <wp:effectExtent l="4445"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264D0" w14:textId="77777777" w:rsidR="00E63833" w:rsidRPr="00D13FD1" w:rsidRDefault="009F3E53" w:rsidP="000F45DE">
                          <w:pPr>
                            <w:rPr>
                              <w:color w:val="000090"/>
                              <w:sz w:val="20"/>
                            </w:rPr>
                          </w:pPr>
                          <w:r w:rsidRPr="00D76718">
                            <w:rPr>
                              <w:rFonts w:ascii="NJFont Book Bold" w:hAnsi="NJFont Book Bold"/>
                              <w:color w:val="000090"/>
                              <w:sz w:val="20"/>
                            </w:rPr>
                            <w:t>Transport for London</w:t>
                          </w:r>
                        </w:p>
                        <w:p w14:paraId="488265FD" w14:textId="77777777" w:rsidR="00284B46" w:rsidRPr="00D13FD1" w:rsidRDefault="009F3E53" w:rsidP="000F45DE">
                          <w:pPr>
                            <w:rPr>
                              <w:color w:val="000090"/>
                              <w:sz w:val="20"/>
                            </w:rPr>
                          </w:pPr>
                          <w:r>
                            <w:rPr>
                              <w:color w:val="000090"/>
                              <w:sz w:val="20"/>
                            </w:rPr>
                            <w:t>Project and Programme Delivery</w:t>
                          </w:r>
                          <w:r>
                            <w:rPr>
                              <w:color w:val="000090"/>
                              <w:sz w:val="20"/>
                            </w:rPr>
                            <w:br/>
                            <w:t>3</w:t>
                          </w:r>
                          <w:r w:rsidRPr="00123D0E">
                            <w:rPr>
                              <w:color w:val="000090"/>
                              <w:sz w:val="20"/>
                              <w:vertAlign w:val="superscript"/>
                            </w:rPr>
                            <w:t>rd</w:t>
                          </w:r>
                          <w:r>
                            <w:rPr>
                              <w:color w:val="000090"/>
                              <w:sz w:val="20"/>
                            </w:rPr>
                            <w:t xml:space="preserve"> Floor, </w:t>
                          </w:r>
                          <w:proofErr w:type="spellStart"/>
                          <w:r>
                            <w:rPr>
                              <w:color w:val="000090"/>
                              <w:sz w:val="20"/>
                            </w:rPr>
                            <w:t>Palestra</w:t>
                          </w:r>
                          <w:proofErr w:type="spellEnd"/>
                          <w:r>
                            <w:rPr>
                              <w:color w:val="000090"/>
                              <w:sz w:val="20"/>
                            </w:rPr>
                            <w:br/>
                            <w:t>197 Blackfriars Road</w:t>
                          </w:r>
                          <w:r>
                            <w:rPr>
                              <w:color w:val="000090"/>
                              <w:sz w:val="20"/>
                            </w:rPr>
                            <w:br/>
                            <w:t>London</w:t>
                          </w:r>
                          <w:r>
                            <w:rPr>
                              <w:color w:val="000090"/>
                              <w:sz w:val="20"/>
                            </w:rPr>
                            <w:br/>
                            <w:t>SE1 8NJ</w:t>
                          </w:r>
                        </w:p>
                        <w:p w14:paraId="4D8F805D" w14:textId="77777777" w:rsidR="00E63833" w:rsidRPr="00D13FD1" w:rsidRDefault="009F3E53" w:rsidP="000F45DE">
                          <w:pPr>
                            <w:rPr>
                              <w:color w:val="000090"/>
                              <w:sz w:val="20"/>
                            </w:rPr>
                          </w:pPr>
                          <w:r w:rsidRPr="003236C1">
                            <w:rPr>
                              <w:color w:val="000090"/>
                              <w:sz w:val="20"/>
                            </w:rPr>
                            <w:t>0343 222 1234</w:t>
                          </w:r>
                          <w:r>
                            <w:rPr>
                              <w:color w:val="000090"/>
                              <w:sz w:val="20"/>
                            </w:rPr>
                            <w:t>*</w:t>
                          </w:r>
                          <w:r w:rsidRPr="00D13FD1">
                            <w:rPr>
                              <w:color w:val="000090"/>
                              <w:sz w:val="20"/>
                            </w:rPr>
                            <w:br/>
                            <w:t>tfl.gov.uk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5D746" id="_x0000_t202" coordsize="21600,21600" o:spt="202" path="m,l,21600r21600,l21600,xe">
              <v:stroke joinstyle="miter"/>
              <v:path gradientshapeok="t" o:connecttype="rect"/>
            </v:shapetype>
            <v:shape id="Text Box 4" o:spid="_x0000_s1026" type="#_x0000_t202" style="position:absolute;margin-left:447.35pt;margin-top:100.65pt;width:132.7pt;height:14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" filled="f" stroked="f">
              <v:textbox inset="0,0,0,0">
                <w:txbxContent>
                  <w:p w14:paraId="3E2264D0" w14:textId="77777777" w:rsidR="00E63833" w:rsidRPr="00D13FD1" w:rsidRDefault="009F3E53" w:rsidP="000F45DE">
                    <w:pPr>
                      <w:rPr>
                        <w:color w:val="000090"/>
                        <w:sz w:val="20"/>
                      </w:rPr>
                    </w:pPr>
                    <w:r w:rsidRPr="00D76718">
                      <w:rPr>
                        <w:rFonts w:ascii="NJFont Book Bold" w:hAnsi="NJFont Book Bold"/>
                        <w:color w:val="000090"/>
                        <w:sz w:val="20"/>
                      </w:rPr>
                      <w:t>Transport for London</w:t>
                    </w:r>
                  </w:p>
                  <w:p w14:paraId="488265FD" w14:textId="77777777" w:rsidR="00284B46" w:rsidRPr="00D13FD1" w:rsidRDefault="009F3E53" w:rsidP="000F45DE">
                    <w:pPr>
                      <w:rPr>
                        <w:color w:val="000090"/>
                        <w:sz w:val="20"/>
                      </w:rPr>
                    </w:pPr>
                    <w:r>
                      <w:rPr>
                        <w:color w:val="000090"/>
                        <w:sz w:val="20"/>
                      </w:rPr>
                      <w:t>Project and Programme Delivery</w:t>
                    </w:r>
                    <w:r>
                      <w:rPr>
                        <w:color w:val="000090"/>
                        <w:sz w:val="20"/>
                      </w:rPr>
                      <w:br/>
                      <w:t>3</w:t>
                    </w:r>
                    <w:r w:rsidRPr="00123D0E">
                      <w:rPr>
                        <w:color w:val="000090"/>
                        <w:sz w:val="20"/>
                        <w:vertAlign w:val="superscript"/>
                      </w:rPr>
                      <w:t>rd</w:t>
                    </w:r>
                    <w:r>
                      <w:rPr>
                        <w:color w:val="000090"/>
                        <w:sz w:val="20"/>
                      </w:rPr>
                      <w:t xml:space="preserve"> Floor, </w:t>
                    </w:r>
                    <w:proofErr w:type="spellStart"/>
                    <w:r>
                      <w:rPr>
                        <w:color w:val="000090"/>
                        <w:sz w:val="20"/>
                      </w:rPr>
                      <w:t>Palestra</w:t>
                    </w:r>
                    <w:proofErr w:type="spellEnd"/>
                    <w:r>
                      <w:rPr>
                        <w:color w:val="000090"/>
                        <w:sz w:val="20"/>
                      </w:rPr>
                      <w:br/>
                      <w:t>197 Blackfriars Road</w:t>
                    </w:r>
                    <w:r>
                      <w:rPr>
                        <w:color w:val="000090"/>
                        <w:sz w:val="20"/>
                      </w:rPr>
                      <w:br/>
                      <w:t>London</w:t>
                    </w:r>
                    <w:r>
                      <w:rPr>
                        <w:color w:val="000090"/>
                        <w:sz w:val="20"/>
                      </w:rPr>
                      <w:br/>
                      <w:t>SE1 8NJ</w:t>
                    </w:r>
                  </w:p>
                  <w:p w14:paraId="4D8F805D" w14:textId="77777777" w:rsidR="00E63833" w:rsidRPr="00D13FD1" w:rsidRDefault="009F3E53" w:rsidP="000F45DE">
                    <w:pPr>
                      <w:rPr>
                        <w:color w:val="000090"/>
                        <w:sz w:val="20"/>
                      </w:rPr>
                    </w:pPr>
                    <w:r w:rsidRPr="003236C1">
                      <w:rPr>
                        <w:color w:val="000090"/>
                        <w:sz w:val="20"/>
                      </w:rPr>
                      <w:t>0343 222 1234</w:t>
                    </w:r>
                    <w:r>
                      <w:rPr>
                        <w:color w:val="000090"/>
                        <w:sz w:val="20"/>
                      </w:rPr>
                      <w:t>*</w:t>
                    </w:r>
                    <w:r w:rsidRPr="00D13FD1">
                      <w:rPr>
                        <w:color w:val="000090"/>
                        <w:sz w:val="20"/>
                      </w:rPr>
                      <w:br/>
                      <w:t>tfl.gov.uk</w:t>
                    </w:r>
                  </w:p>
                </w:txbxContent>
              </v:textbox>
              <w10:wrap anchorx="page" anchory="page"/>
            </v:shape>
          </w:pict>
        </mc:Fallback>
      </mc:AlternateContent>
    </w:r>
    <w:r>
      <w:rPr>
        <w:noProof/>
        <w:lang w:eastAsia="en-GB"/>
      </w:rPr>
      <w:drawing>
        <wp:anchor distT="0" distB="0" distL="114300" distR="114300" simplePos="0" relativeHeight="251660288" behindDoc="0" locked="0" layoutInCell="1" allowOverlap="1" wp14:anchorId="75205D49" wp14:editId="77F141D9">
          <wp:simplePos x="0" y="0"/>
          <wp:positionH relativeFrom="page">
            <wp:posOffset>1080135</wp:posOffset>
          </wp:positionH>
          <wp:positionV relativeFrom="page">
            <wp:posOffset>514985</wp:posOffset>
          </wp:positionV>
          <wp:extent cx="5359400" cy="60706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59400" cy="6070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592"/>
    <w:multiLevelType w:val="hybridMultilevel"/>
    <w:tmpl w:val="9B50F720"/>
    <w:lvl w:ilvl="0" w:tplc="6A0A8638">
      <w:numFmt w:val="bullet"/>
      <w:lvlText w:val="-"/>
      <w:lvlJc w:val="left"/>
      <w:pPr>
        <w:ind w:left="720" w:hanging="360"/>
      </w:pPr>
      <w:rPr>
        <w:rFonts w:ascii="NJFont Book" w:eastAsia="Calibri" w:hAnsi="NJFont Book"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A62626"/>
    <w:multiLevelType w:val="hybridMultilevel"/>
    <w:tmpl w:val="5704C9F6"/>
    <w:lvl w:ilvl="0" w:tplc="9CE69ED8">
      <w:start w:val="2"/>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57"/>
    <w:rsid w:val="00040D97"/>
    <w:rsid w:val="0005173B"/>
    <w:rsid w:val="000A3015"/>
    <w:rsid w:val="000F6549"/>
    <w:rsid w:val="00101155"/>
    <w:rsid w:val="001110E8"/>
    <w:rsid w:val="001A55E5"/>
    <w:rsid w:val="001E1279"/>
    <w:rsid w:val="002024BA"/>
    <w:rsid w:val="00236BFB"/>
    <w:rsid w:val="00286F96"/>
    <w:rsid w:val="003262B8"/>
    <w:rsid w:val="003B7D4A"/>
    <w:rsid w:val="003D412B"/>
    <w:rsid w:val="003D7DFB"/>
    <w:rsid w:val="00486C5B"/>
    <w:rsid w:val="004E5698"/>
    <w:rsid w:val="005B2A6E"/>
    <w:rsid w:val="00636EB8"/>
    <w:rsid w:val="00692857"/>
    <w:rsid w:val="006C211A"/>
    <w:rsid w:val="007145AD"/>
    <w:rsid w:val="0072181C"/>
    <w:rsid w:val="00730EEB"/>
    <w:rsid w:val="007A2784"/>
    <w:rsid w:val="007C525B"/>
    <w:rsid w:val="00853B89"/>
    <w:rsid w:val="00857E03"/>
    <w:rsid w:val="00881904"/>
    <w:rsid w:val="00884BF0"/>
    <w:rsid w:val="00884E19"/>
    <w:rsid w:val="008A5B4B"/>
    <w:rsid w:val="008D729A"/>
    <w:rsid w:val="009736EB"/>
    <w:rsid w:val="009F04A0"/>
    <w:rsid w:val="009F3E53"/>
    <w:rsid w:val="009F4498"/>
    <w:rsid w:val="00AC3B38"/>
    <w:rsid w:val="00B1696D"/>
    <w:rsid w:val="00B53B9B"/>
    <w:rsid w:val="00BF1CE2"/>
    <w:rsid w:val="00C53E88"/>
    <w:rsid w:val="00C656B6"/>
    <w:rsid w:val="00C66FE6"/>
    <w:rsid w:val="00C73803"/>
    <w:rsid w:val="00CD5897"/>
    <w:rsid w:val="00CF553F"/>
    <w:rsid w:val="00D267F5"/>
    <w:rsid w:val="00D40913"/>
    <w:rsid w:val="00DC7A89"/>
    <w:rsid w:val="00E87437"/>
    <w:rsid w:val="00EB43CE"/>
    <w:rsid w:val="00EB45C3"/>
    <w:rsid w:val="00F60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68FDB"/>
  <w15:chartTrackingRefBased/>
  <w15:docId w15:val="{3B678F28-4878-4987-90E7-090838B5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857"/>
    <w:pPr>
      <w:spacing w:after="200" w:line="240" w:lineRule="auto"/>
    </w:pPr>
    <w:rPr>
      <w:rFonts w:ascii="NJFont Book" w:eastAsia="Cambria" w:hAnsi="NJFont Book" w:cs="Times New Roman"/>
      <w:sz w:val="24"/>
      <w:szCs w:val="24"/>
    </w:rPr>
  </w:style>
  <w:style w:type="paragraph" w:styleId="Heading2">
    <w:name w:val="heading 2"/>
    <w:basedOn w:val="Normal"/>
    <w:next w:val="Normal"/>
    <w:link w:val="Heading2Char"/>
    <w:qFormat/>
    <w:rsid w:val="00692857"/>
    <w:pPr>
      <w:keepNext/>
      <w:spacing w:after="240"/>
      <w:outlineLvl w:val="1"/>
    </w:pPr>
    <w:rPr>
      <w:rFonts w:ascii="Arial" w:eastAsia="Times New Roman" w:hAnsi="Arial" w:cs="Sendnya"/>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2857"/>
    <w:rPr>
      <w:rFonts w:ascii="Arial" w:eastAsia="Times New Roman" w:hAnsi="Arial" w:cs="Sendnya"/>
      <w:b/>
      <w:bCs/>
      <w:sz w:val="24"/>
      <w:szCs w:val="24"/>
      <w:lang w:eastAsia="en-GB"/>
    </w:rPr>
  </w:style>
  <w:style w:type="paragraph" w:styleId="Header">
    <w:name w:val="header"/>
    <w:aliases w:val="Char1"/>
    <w:basedOn w:val="Normal"/>
    <w:link w:val="HeaderChar"/>
    <w:uiPriority w:val="99"/>
    <w:unhideWhenUsed/>
    <w:rsid w:val="00692857"/>
    <w:pPr>
      <w:tabs>
        <w:tab w:val="center" w:pos="4320"/>
        <w:tab w:val="right" w:pos="8640"/>
      </w:tabs>
      <w:spacing w:after="0"/>
    </w:pPr>
  </w:style>
  <w:style w:type="character" w:customStyle="1" w:styleId="HeaderChar">
    <w:name w:val="Header Char"/>
    <w:aliases w:val="Char1 Char"/>
    <w:basedOn w:val="DefaultParagraphFont"/>
    <w:link w:val="Header"/>
    <w:uiPriority w:val="99"/>
    <w:rsid w:val="00692857"/>
    <w:rPr>
      <w:rFonts w:ascii="NJFont Book" w:eastAsia="Cambria" w:hAnsi="NJFont Book" w:cs="Times New Roman"/>
      <w:sz w:val="24"/>
      <w:szCs w:val="24"/>
    </w:rPr>
  </w:style>
  <w:style w:type="paragraph" w:styleId="Footer">
    <w:name w:val="footer"/>
    <w:basedOn w:val="Normal"/>
    <w:link w:val="FooterChar"/>
    <w:uiPriority w:val="99"/>
    <w:unhideWhenUsed/>
    <w:rsid w:val="00692857"/>
    <w:pPr>
      <w:tabs>
        <w:tab w:val="center" w:pos="4320"/>
        <w:tab w:val="right" w:pos="8640"/>
      </w:tabs>
      <w:spacing w:after="0"/>
    </w:pPr>
  </w:style>
  <w:style w:type="character" w:customStyle="1" w:styleId="FooterChar">
    <w:name w:val="Footer Char"/>
    <w:basedOn w:val="DefaultParagraphFont"/>
    <w:link w:val="Footer"/>
    <w:uiPriority w:val="99"/>
    <w:rsid w:val="00692857"/>
    <w:rPr>
      <w:rFonts w:ascii="NJFont Book" w:eastAsia="Cambria" w:hAnsi="NJFont Book" w:cs="Times New Roman"/>
      <w:sz w:val="24"/>
      <w:szCs w:val="24"/>
    </w:rPr>
  </w:style>
  <w:style w:type="character" w:styleId="CommentReference">
    <w:name w:val="annotation reference"/>
    <w:rsid w:val="00692857"/>
    <w:rPr>
      <w:rFonts w:cs="Times New Roman"/>
      <w:sz w:val="16"/>
      <w:szCs w:val="16"/>
    </w:rPr>
  </w:style>
  <w:style w:type="paragraph" w:styleId="CommentText">
    <w:name w:val="annotation text"/>
    <w:basedOn w:val="Normal"/>
    <w:link w:val="CommentTextChar"/>
    <w:rsid w:val="00692857"/>
    <w:pPr>
      <w:spacing w:after="0"/>
    </w:pPr>
    <w:rPr>
      <w:rFonts w:ascii="Calibri" w:eastAsia="Times New Roman" w:hAnsi="Calibri"/>
      <w:sz w:val="20"/>
      <w:szCs w:val="20"/>
      <w:lang w:val="x-none"/>
    </w:rPr>
  </w:style>
  <w:style w:type="character" w:customStyle="1" w:styleId="CommentTextChar">
    <w:name w:val="Comment Text Char"/>
    <w:basedOn w:val="DefaultParagraphFont"/>
    <w:link w:val="CommentText"/>
    <w:rsid w:val="00692857"/>
    <w:rPr>
      <w:rFonts w:ascii="Calibri" w:eastAsia="Times New Roman" w:hAnsi="Calibri" w:cs="Times New Roman"/>
      <w:sz w:val="20"/>
      <w:szCs w:val="20"/>
      <w:lang w:val="x-none"/>
    </w:rPr>
  </w:style>
  <w:style w:type="paragraph" w:customStyle="1" w:styleId="Default">
    <w:name w:val="Default"/>
    <w:basedOn w:val="Normal"/>
    <w:rsid w:val="00692857"/>
    <w:pPr>
      <w:autoSpaceDE w:val="0"/>
      <w:autoSpaceDN w:val="0"/>
      <w:spacing w:after="0"/>
    </w:pPr>
    <w:rPr>
      <w:rFonts w:ascii="Arial" w:eastAsia="Calibri" w:hAnsi="Arial" w:cs="Arial"/>
      <w:color w:val="000000"/>
      <w:lang w:eastAsia="en-GB"/>
    </w:rPr>
  </w:style>
  <w:style w:type="character" w:styleId="Hyperlink">
    <w:name w:val="Hyperlink"/>
    <w:rsid w:val="0069285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40065">
      <w:bodyDiv w:val="1"/>
      <w:marLeft w:val="0"/>
      <w:marRight w:val="0"/>
      <w:marTop w:val="0"/>
      <w:marBottom w:val="0"/>
      <w:divBdr>
        <w:top w:val="none" w:sz="0" w:space="0" w:color="auto"/>
        <w:left w:val="none" w:sz="0" w:space="0" w:color="auto"/>
        <w:bottom w:val="none" w:sz="0" w:space="0" w:color="auto"/>
        <w:right w:val="none" w:sz="0" w:space="0" w:color="auto"/>
      </w:divBdr>
    </w:div>
    <w:div w:id="20408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ontactus@tfl.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Transport for London</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Carly</dc:creator>
  <cp:keywords/>
  <dc:description/>
  <cp:lastModifiedBy>Elissar Morris</cp:lastModifiedBy>
  <cp:revision>4</cp:revision>
  <dcterms:created xsi:type="dcterms:W3CDTF">2023-02-03T11:39:00Z</dcterms:created>
  <dcterms:modified xsi:type="dcterms:W3CDTF">2023-02-03T11:45:00Z</dcterms:modified>
</cp:coreProperties>
</file>